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9275" w14:textId="77777777" w:rsidR="00FC4189" w:rsidRDefault="00FC4189" w:rsidP="00FC4189">
      <w:pPr>
        <w:pStyle w:val="Heading1"/>
        <w:spacing w:before="40" w:after="40"/>
        <w:rPr>
          <w:rFonts w:ascii="Arial" w:hAnsi="Arial" w:cs="Arial"/>
          <w:sz w:val="28"/>
          <w:szCs w:val="28"/>
        </w:rPr>
      </w:pPr>
      <w:bookmarkStart w:id="0" w:name="_GoBack"/>
      <w:bookmarkEnd w:id="0"/>
    </w:p>
    <w:p w14:paraId="5335843F" w14:textId="77777777" w:rsidR="00FC4189" w:rsidRDefault="00FC4189" w:rsidP="00FC4189">
      <w:pPr>
        <w:pStyle w:val="Heading1"/>
        <w:spacing w:before="40" w:after="40"/>
        <w:rPr>
          <w:rFonts w:ascii="Arial" w:hAnsi="Arial" w:cs="Arial"/>
          <w:sz w:val="28"/>
          <w:szCs w:val="28"/>
        </w:rPr>
      </w:pPr>
      <w:r w:rsidRPr="00506E31">
        <w:rPr>
          <w:rFonts w:ascii="Arial" w:hAnsi="Arial" w:cs="Arial"/>
          <w:sz w:val="28"/>
          <w:szCs w:val="28"/>
        </w:rPr>
        <w:t>POSITION DESCRIPTION</w:t>
      </w:r>
    </w:p>
    <w:p w14:paraId="471F3463" w14:textId="77777777" w:rsidR="00FC4189" w:rsidRPr="001A0C1A" w:rsidRDefault="00FC4189" w:rsidP="00FC4189">
      <w:pPr>
        <w:rPr>
          <w:lang w:val="en-GB" w:eastAsia="en-GB"/>
        </w:rPr>
      </w:pPr>
    </w:p>
    <w:p w14:paraId="13298918" w14:textId="77777777" w:rsidR="00FC4189" w:rsidRPr="001A0C1A" w:rsidRDefault="00FC4189" w:rsidP="00FC4189">
      <w:pPr>
        <w:spacing w:before="40" w:after="40"/>
        <w:rPr>
          <w:rFonts w:ascii="Arial" w:hAnsi="Arial" w:cs="Arial"/>
          <w:b/>
        </w:rPr>
      </w:pPr>
      <w:r w:rsidRPr="001A0C1A">
        <w:rPr>
          <w:rFonts w:ascii="Arial" w:hAnsi="Arial" w:cs="Arial"/>
          <w:b/>
        </w:rPr>
        <w:t>Registered Nurse working in a Secondary School Based Health Centre</w:t>
      </w:r>
    </w:p>
    <w:p w14:paraId="3B7D0A01" w14:textId="77777777" w:rsidR="00FC4189" w:rsidRPr="00506E31" w:rsidRDefault="00FC4189" w:rsidP="00FC4189">
      <w:pPr>
        <w:spacing w:before="40" w:after="40"/>
        <w:rPr>
          <w:rFonts w:ascii="Arial" w:hAnsi="Arial" w:cs="Arial"/>
        </w:rPr>
      </w:pPr>
    </w:p>
    <w:tbl>
      <w:tblPr>
        <w:tblStyle w:val="TableGrid"/>
        <w:tblW w:w="5000" w:type="pct"/>
        <w:tblLook w:val="01E0" w:firstRow="1" w:lastRow="1" w:firstColumn="1" w:lastColumn="1" w:noHBand="0" w:noVBand="0"/>
      </w:tblPr>
      <w:tblGrid>
        <w:gridCol w:w="1268"/>
        <w:gridCol w:w="7028"/>
      </w:tblGrid>
      <w:tr w:rsidR="00FC4189" w:rsidRPr="00506E31" w14:paraId="549F41A1" w14:textId="77777777" w:rsidTr="006B7F9B">
        <w:tc>
          <w:tcPr>
            <w:tcW w:w="5000" w:type="pct"/>
            <w:gridSpan w:val="2"/>
            <w:tcBorders>
              <w:bottom w:val="single" w:sz="4" w:space="0" w:color="auto"/>
            </w:tcBorders>
            <w:shd w:val="clear" w:color="auto" w:fill="C6D9F1" w:themeFill="text2" w:themeFillTint="33"/>
          </w:tcPr>
          <w:p w14:paraId="46F58940" w14:textId="77777777" w:rsidR="00FC4189" w:rsidRPr="00506E31" w:rsidRDefault="00FC4189" w:rsidP="006B7F9B">
            <w:pPr>
              <w:pStyle w:val="StyleTableText12ptBold"/>
              <w:spacing w:before="120" w:after="120" w:line="240" w:lineRule="auto"/>
              <w:rPr>
                <w:rFonts w:cs="Arial"/>
                <w:sz w:val="20"/>
              </w:rPr>
            </w:pPr>
            <w:r w:rsidRPr="00506E31">
              <w:rPr>
                <w:rFonts w:cs="Arial"/>
                <w:sz w:val="20"/>
              </w:rPr>
              <w:t>Position details:</w:t>
            </w:r>
          </w:p>
        </w:tc>
      </w:tr>
      <w:tr w:rsidR="00FC4189" w:rsidRPr="00506E31" w14:paraId="588BE405" w14:textId="77777777" w:rsidTr="006B7F9B">
        <w:trPr>
          <w:trHeight w:val="1062"/>
        </w:trPr>
        <w:tc>
          <w:tcPr>
            <w:tcW w:w="764" w:type="pct"/>
            <w:tcBorders>
              <w:right w:val="nil"/>
            </w:tcBorders>
          </w:tcPr>
          <w:p w14:paraId="7CA58E1C" w14:textId="77777777" w:rsidR="00FC4189" w:rsidRPr="00506E31" w:rsidRDefault="00FC4189" w:rsidP="006B7F9B">
            <w:pPr>
              <w:pStyle w:val="TableText"/>
              <w:spacing w:before="120" w:after="120" w:line="240" w:lineRule="auto"/>
              <w:rPr>
                <w:rFonts w:cs="Arial"/>
                <w:b/>
                <w:sz w:val="20"/>
              </w:rPr>
            </w:pPr>
            <w:r w:rsidRPr="00506E31">
              <w:rPr>
                <w:rFonts w:cs="Arial"/>
                <w:b/>
                <w:sz w:val="20"/>
              </w:rPr>
              <w:t xml:space="preserve">Title: </w:t>
            </w:r>
          </w:p>
          <w:p w14:paraId="7649B317" w14:textId="77777777" w:rsidR="00FC4189" w:rsidRPr="00506E31" w:rsidRDefault="00FC4189" w:rsidP="006B7F9B">
            <w:pPr>
              <w:pStyle w:val="TableText"/>
              <w:spacing w:before="120" w:after="120" w:line="240" w:lineRule="auto"/>
              <w:rPr>
                <w:rFonts w:cs="Arial"/>
                <w:b/>
                <w:sz w:val="20"/>
              </w:rPr>
            </w:pPr>
            <w:r w:rsidRPr="00506E31">
              <w:rPr>
                <w:rFonts w:cs="Arial"/>
                <w:b/>
                <w:sz w:val="20"/>
              </w:rPr>
              <w:t>Reports to:</w:t>
            </w:r>
          </w:p>
          <w:p w14:paraId="0468815B" w14:textId="77777777" w:rsidR="00FC4189" w:rsidRPr="00506E31" w:rsidRDefault="00FC4189" w:rsidP="006B7F9B">
            <w:pPr>
              <w:pStyle w:val="TableText"/>
              <w:spacing w:before="120" w:after="120" w:line="240" w:lineRule="auto"/>
              <w:rPr>
                <w:rFonts w:cs="Arial"/>
                <w:b/>
                <w:sz w:val="20"/>
              </w:rPr>
            </w:pPr>
            <w:r w:rsidRPr="00506E31">
              <w:rPr>
                <w:rFonts w:cs="Arial"/>
                <w:b/>
                <w:sz w:val="20"/>
              </w:rPr>
              <w:t>Date:</w:t>
            </w:r>
          </w:p>
        </w:tc>
        <w:tc>
          <w:tcPr>
            <w:tcW w:w="4236" w:type="pct"/>
            <w:tcBorders>
              <w:left w:val="nil"/>
            </w:tcBorders>
          </w:tcPr>
          <w:p w14:paraId="3837273F" w14:textId="77777777" w:rsidR="00FC4189" w:rsidRPr="00506E31" w:rsidRDefault="00FC4189" w:rsidP="006B7F9B">
            <w:pPr>
              <w:pStyle w:val="TableText"/>
              <w:spacing w:before="120" w:after="120" w:line="240" w:lineRule="auto"/>
              <w:jc w:val="both"/>
              <w:rPr>
                <w:rFonts w:cs="Arial"/>
                <w:sz w:val="20"/>
              </w:rPr>
            </w:pPr>
            <w:r>
              <w:rPr>
                <w:rFonts w:cs="Arial"/>
                <w:sz w:val="20"/>
              </w:rPr>
              <w:t>Secondary school n</w:t>
            </w:r>
            <w:r w:rsidRPr="00506E31">
              <w:rPr>
                <w:rFonts w:cs="Arial"/>
                <w:sz w:val="20"/>
              </w:rPr>
              <w:t>urse</w:t>
            </w:r>
          </w:p>
          <w:p w14:paraId="36E975A7" w14:textId="77777777" w:rsidR="00FC4189" w:rsidRPr="00506E31" w:rsidRDefault="00FC4189" w:rsidP="006B7F9B">
            <w:pPr>
              <w:pStyle w:val="TableText"/>
              <w:spacing w:before="120" w:after="120" w:line="240" w:lineRule="auto"/>
              <w:jc w:val="both"/>
              <w:rPr>
                <w:rFonts w:cs="Arial"/>
                <w:sz w:val="20"/>
              </w:rPr>
            </w:pPr>
          </w:p>
          <w:p w14:paraId="3553525F" w14:textId="77777777" w:rsidR="00FC4189" w:rsidRPr="00506E31" w:rsidRDefault="00FC4189" w:rsidP="006B7F9B">
            <w:pPr>
              <w:pStyle w:val="TableText"/>
              <w:spacing w:before="120" w:after="120" w:line="240" w:lineRule="auto"/>
              <w:jc w:val="both"/>
              <w:rPr>
                <w:rFonts w:cs="Arial"/>
                <w:sz w:val="20"/>
              </w:rPr>
            </w:pPr>
          </w:p>
        </w:tc>
      </w:tr>
    </w:tbl>
    <w:p w14:paraId="09B78809" w14:textId="77777777" w:rsidR="00FC4189" w:rsidRPr="00506E31" w:rsidRDefault="00FC4189" w:rsidP="00FC4189">
      <w:pPr>
        <w:spacing w:before="40" w:after="40"/>
        <w:rPr>
          <w:rFonts w:ascii="Arial" w:hAnsi="Arial" w:cs="Arial"/>
          <w:sz w:val="16"/>
          <w:szCs w:val="16"/>
        </w:rPr>
      </w:pPr>
    </w:p>
    <w:p w14:paraId="60EA6A2E" w14:textId="77777777" w:rsidR="00FC4189" w:rsidRPr="00506E31" w:rsidRDefault="00FC4189" w:rsidP="00FC4189">
      <w:pPr>
        <w:spacing w:before="40" w:after="40"/>
        <w:rPr>
          <w:rFonts w:ascii="Arial" w:hAnsi="Arial" w:cs="Arial"/>
          <w:sz w:val="16"/>
          <w:szCs w:val="16"/>
        </w:rPr>
      </w:pPr>
    </w:p>
    <w:tbl>
      <w:tblPr>
        <w:tblStyle w:val="TableGrid"/>
        <w:tblW w:w="5000" w:type="pct"/>
        <w:tblLook w:val="01E0" w:firstRow="1" w:lastRow="1" w:firstColumn="1" w:lastColumn="1" w:noHBand="0" w:noVBand="0"/>
      </w:tblPr>
      <w:tblGrid>
        <w:gridCol w:w="8296"/>
      </w:tblGrid>
      <w:tr w:rsidR="00FC4189" w:rsidRPr="00506E31" w14:paraId="1ED3E742" w14:textId="77777777" w:rsidTr="006B7F9B">
        <w:tc>
          <w:tcPr>
            <w:tcW w:w="5000" w:type="pct"/>
            <w:shd w:val="clear" w:color="auto" w:fill="C6D9F1" w:themeFill="text2" w:themeFillTint="33"/>
          </w:tcPr>
          <w:p w14:paraId="1BF8474C" w14:textId="77777777" w:rsidR="00FC4189" w:rsidRPr="00506E31" w:rsidRDefault="00FC4189" w:rsidP="006B7F9B">
            <w:pPr>
              <w:pStyle w:val="StyleTableText12ptBold"/>
              <w:spacing w:before="120" w:after="120" w:line="240" w:lineRule="auto"/>
              <w:rPr>
                <w:rFonts w:cs="Arial"/>
                <w:sz w:val="20"/>
              </w:rPr>
            </w:pPr>
            <w:r w:rsidRPr="00506E31">
              <w:rPr>
                <w:rFonts w:cs="Arial"/>
                <w:sz w:val="20"/>
              </w:rPr>
              <w:t>Purpose of position:</w:t>
            </w:r>
          </w:p>
        </w:tc>
      </w:tr>
      <w:tr w:rsidR="00FC4189" w:rsidRPr="00506E31" w14:paraId="6CBE744F" w14:textId="77777777" w:rsidTr="006B7F9B">
        <w:tc>
          <w:tcPr>
            <w:tcW w:w="5000" w:type="pct"/>
          </w:tcPr>
          <w:p w14:paraId="425B8EBE" w14:textId="77777777" w:rsidR="00FC4189" w:rsidRPr="00506E31" w:rsidRDefault="00FC4189" w:rsidP="006B7F9B">
            <w:pPr>
              <w:pStyle w:val="TableText"/>
              <w:spacing w:before="120" w:after="120" w:line="240" w:lineRule="auto"/>
              <w:jc w:val="both"/>
              <w:rPr>
                <w:rFonts w:cs="Arial"/>
                <w:sz w:val="20"/>
              </w:rPr>
            </w:pPr>
            <w:r w:rsidRPr="00506E31">
              <w:rPr>
                <w:rFonts w:cs="Arial"/>
                <w:sz w:val="20"/>
              </w:rPr>
              <w:t>To meet the needs of school students using contemporary nursing care which is safe, appropriate and effective. The care is based on comprehensive assessment, ensures continuity, and is patient/consumer centred, culturally sensitive and evidence-based.</w:t>
            </w:r>
          </w:p>
          <w:p w14:paraId="4D7FD89A" w14:textId="77777777" w:rsidR="00FC4189" w:rsidRPr="00506E31" w:rsidRDefault="00FC4189" w:rsidP="006B7F9B">
            <w:pPr>
              <w:pStyle w:val="StyleTableText12ptBold"/>
              <w:spacing w:before="120" w:after="120" w:line="240" w:lineRule="auto"/>
              <w:rPr>
                <w:rFonts w:cs="Arial"/>
                <w:b w:val="0"/>
                <w:sz w:val="20"/>
              </w:rPr>
            </w:pPr>
            <w:r w:rsidRPr="00506E31">
              <w:rPr>
                <w:rFonts w:cs="Arial"/>
                <w:b w:val="0"/>
                <w:sz w:val="20"/>
              </w:rPr>
              <w:t xml:space="preserve">This will be achieved by </w:t>
            </w:r>
            <w:r>
              <w:rPr>
                <w:rFonts w:cs="Arial"/>
                <w:b w:val="0"/>
                <w:sz w:val="20"/>
              </w:rPr>
              <w:t xml:space="preserve">the </w:t>
            </w:r>
            <w:r w:rsidRPr="00506E31">
              <w:rPr>
                <w:rFonts w:cs="Arial"/>
                <w:b w:val="0"/>
                <w:sz w:val="20"/>
              </w:rPr>
              <w:t>provision of onsite hea</w:t>
            </w:r>
            <w:r>
              <w:rPr>
                <w:rFonts w:cs="Arial"/>
                <w:b w:val="0"/>
                <w:sz w:val="20"/>
              </w:rPr>
              <w:t>l</w:t>
            </w:r>
            <w:r w:rsidRPr="00506E31">
              <w:rPr>
                <w:rFonts w:cs="Arial"/>
                <w:b w:val="0"/>
                <w:sz w:val="20"/>
              </w:rPr>
              <w:t>th services and will incorporate:</w:t>
            </w:r>
          </w:p>
          <w:p w14:paraId="3CA57405" w14:textId="77777777" w:rsidR="00FC4189" w:rsidRPr="00506E31" w:rsidRDefault="00FC4189" w:rsidP="006B7F9B">
            <w:pPr>
              <w:pStyle w:val="StyleTableText12ptBold"/>
              <w:numPr>
                <w:ilvl w:val="0"/>
                <w:numId w:val="8"/>
              </w:numPr>
              <w:spacing w:before="120" w:after="120" w:line="240" w:lineRule="auto"/>
              <w:rPr>
                <w:rFonts w:cs="Arial"/>
                <w:b w:val="0"/>
                <w:sz w:val="20"/>
              </w:rPr>
            </w:pPr>
            <w:r>
              <w:rPr>
                <w:rFonts w:cs="Arial"/>
                <w:b w:val="0"/>
                <w:sz w:val="20"/>
              </w:rPr>
              <w:t>a</w:t>
            </w:r>
            <w:r w:rsidRPr="00506E31">
              <w:rPr>
                <w:rFonts w:cs="Arial"/>
                <w:b w:val="0"/>
                <w:sz w:val="20"/>
              </w:rPr>
              <w:t xml:space="preserve"> comprehensive holistic health assessment of all year 9 students and co-ordinating appropriate follow-up</w:t>
            </w:r>
          </w:p>
          <w:p w14:paraId="3260C91F" w14:textId="77777777" w:rsidR="00FC4189" w:rsidRPr="00506E31" w:rsidRDefault="00FC4189" w:rsidP="006B7F9B">
            <w:pPr>
              <w:pStyle w:val="StyleTableText12ptBold"/>
              <w:numPr>
                <w:ilvl w:val="0"/>
                <w:numId w:val="8"/>
              </w:numPr>
              <w:spacing w:before="120" w:after="120" w:line="240" w:lineRule="auto"/>
              <w:rPr>
                <w:rFonts w:cs="Arial"/>
                <w:b w:val="0"/>
                <w:sz w:val="20"/>
              </w:rPr>
            </w:pPr>
            <w:r>
              <w:rPr>
                <w:rFonts w:cs="Arial"/>
                <w:b w:val="0"/>
                <w:sz w:val="20"/>
              </w:rPr>
              <w:t>t</w:t>
            </w:r>
            <w:r w:rsidRPr="00506E31">
              <w:rPr>
                <w:rFonts w:cs="Arial"/>
                <w:b w:val="0"/>
                <w:sz w:val="20"/>
              </w:rPr>
              <w:t>he provision of health services to all students within nursing scope of practice</w:t>
            </w:r>
          </w:p>
          <w:p w14:paraId="461073EB" w14:textId="77777777" w:rsidR="00FC4189" w:rsidRPr="00506E31" w:rsidRDefault="00FC4189" w:rsidP="006B7F9B">
            <w:pPr>
              <w:pStyle w:val="StyleTableText12ptBold"/>
              <w:numPr>
                <w:ilvl w:val="0"/>
                <w:numId w:val="8"/>
              </w:numPr>
              <w:spacing w:before="120" w:after="120" w:line="240" w:lineRule="auto"/>
              <w:rPr>
                <w:rFonts w:cs="Arial"/>
                <w:b w:val="0"/>
                <w:sz w:val="20"/>
              </w:rPr>
            </w:pPr>
            <w:r>
              <w:rPr>
                <w:rFonts w:cs="Arial"/>
                <w:b w:val="0"/>
                <w:sz w:val="20"/>
              </w:rPr>
              <w:t>r</w:t>
            </w:r>
            <w:r w:rsidRPr="00506E31">
              <w:rPr>
                <w:rFonts w:cs="Arial"/>
                <w:b w:val="0"/>
                <w:sz w:val="20"/>
              </w:rPr>
              <w:t>eferral to health and social agencies for appropriate health and social interventions</w:t>
            </w:r>
          </w:p>
          <w:p w14:paraId="003BC70E" w14:textId="77777777" w:rsidR="00FC4189" w:rsidRPr="00506E31" w:rsidRDefault="00FC4189" w:rsidP="006B7F9B">
            <w:pPr>
              <w:pStyle w:val="StyleTableText12ptBold"/>
              <w:numPr>
                <w:ilvl w:val="0"/>
                <w:numId w:val="8"/>
              </w:numPr>
              <w:spacing w:before="120" w:after="120" w:line="240" w:lineRule="auto"/>
              <w:rPr>
                <w:rFonts w:cs="Arial"/>
                <w:b w:val="0"/>
                <w:sz w:val="20"/>
              </w:rPr>
            </w:pPr>
            <w:r>
              <w:rPr>
                <w:rFonts w:cs="Arial"/>
                <w:b w:val="0"/>
                <w:sz w:val="20"/>
              </w:rPr>
              <w:t>s</w:t>
            </w:r>
            <w:r w:rsidRPr="00506E31">
              <w:rPr>
                <w:rFonts w:cs="Arial"/>
                <w:b w:val="0"/>
                <w:sz w:val="20"/>
              </w:rPr>
              <w:t>upporting the delivery of health services to students by</w:t>
            </w:r>
            <w:r>
              <w:rPr>
                <w:rFonts w:cs="Arial"/>
                <w:b w:val="0"/>
                <w:sz w:val="20"/>
              </w:rPr>
              <w:t xml:space="preserve"> other health professionals</w:t>
            </w:r>
          </w:p>
          <w:p w14:paraId="10501EE8" w14:textId="77777777" w:rsidR="00FC4189" w:rsidRPr="00506E31" w:rsidRDefault="00FC4189" w:rsidP="006B7F9B">
            <w:pPr>
              <w:pStyle w:val="TableText"/>
              <w:numPr>
                <w:ilvl w:val="0"/>
                <w:numId w:val="8"/>
              </w:numPr>
              <w:spacing w:before="120" w:after="120" w:line="240" w:lineRule="auto"/>
              <w:jc w:val="both"/>
              <w:rPr>
                <w:rFonts w:cs="Arial"/>
                <w:sz w:val="20"/>
              </w:rPr>
            </w:pPr>
            <w:r>
              <w:rPr>
                <w:rFonts w:cs="Arial"/>
                <w:sz w:val="20"/>
              </w:rPr>
              <w:t>s</w:t>
            </w:r>
            <w:r w:rsidRPr="00506E31">
              <w:rPr>
                <w:rFonts w:cs="Arial"/>
                <w:sz w:val="20"/>
              </w:rPr>
              <w:t>upporting students to take responsibility for their own health care and to promoting the appropriate use of health services</w:t>
            </w:r>
          </w:p>
        </w:tc>
      </w:tr>
    </w:tbl>
    <w:p w14:paraId="6180F496" w14:textId="77777777" w:rsidR="00FC4189" w:rsidRPr="00506E31" w:rsidRDefault="00FC4189" w:rsidP="00FC4189">
      <w:pPr>
        <w:spacing w:before="40" w:after="40"/>
        <w:rPr>
          <w:rFonts w:ascii="Arial" w:hAnsi="Arial" w:cs="Arial"/>
          <w:sz w:val="16"/>
          <w:szCs w:val="16"/>
        </w:rPr>
      </w:pPr>
    </w:p>
    <w:p w14:paraId="2B341481" w14:textId="77777777" w:rsidR="00FC4189" w:rsidRPr="00506E31" w:rsidRDefault="00FC4189" w:rsidP="00FC4189">
      <w:pPr>
        <w:spacing w:before="40" w:after="40"/>
        <w:rPr>
          <w:rFonts w:ascii="Arial" w:hAnsi="Arial" w:cs="Arial"/>
          <w:sz w:val="16"/>
          <w:szCs w:val="16"/>
        </w:rPr>
      </w:pPr>
    </w:p>
    <w:tbl>
      <w:tblPr>
        <w:tblStyle w:val="TableGrid"/>
        <w:tblW w:w="5000" w:type="pct"/>
        <w:tblLook w:val="01E0" w:firstRow="1" w:lastRow="1" w:firstColumn="1" w:lastColumn="1" w:noHBand="0" w:noVBand="0"/>
      </w:tblPr>
      <w:tblGrid>
        <w:gridCol w:w="8296"/>
      </w:tblGrid>
      <w:tr w:rsidR="00FC4189" w:rsidRPr="00506E31" w14:paraId="07CFCF81" w14:textId="77777777" w:rsidTr="006B7F9B">
        <w:tc>
          <w:tcPr>
            <w:tcW w:w="5000" w:type="pct"/>
            <w:shd w:val="clear" w:color="auto" w:fill="C6D9F1" w:themeFill="text2" w:themeFillTint="33"/>
          </w:tcPr>
          <w:p w14:paraId="080375EE" w14:textId="77777777" w:rsidR="00FC4189" w:rsidRPr="00506E31" w:rsidRDefault="00FC4189" w:rsidP="006B7F9B">
            <w:pPr>
              <w:pStyle w:val="StyleTableText12ptBold"/>
              <w:spacing w:before="120" w:after="120" w:line="240" w:lineRule="auto"/>
              <w:rPr>
                <w:rFonts w:cs="Arial"/>
                <w:sz w:val="20"/>
              </w:rPr>
            </w:pPr>
            <w:r w:rsidRPr="00506E31">
              <w:rPr>
                <w:rFonts w:cs="Arial"/>
                <w:sz w:val="20"/>
              </w:rPr>
              <w:t>School Based Registered Nurse Scope of Practice:</w:t>
            </w:r>
          </w:p>
        </w:tc>
      </w:tr>
      <w:tr w:rsidR="00FC4189" w:rsidRPr="00506E31" w14:paraId="380891D6" w14:textId="77777777" w:rsidTr="006B7F9B">
        <w:tc>
          <w:tcPr>
            <w:tcW w:w="5000" w:type="pct"/>
          </w:tcPr>
          <w:p w14:paraId="4A584980" w14:textId="77777777" w:rsidR="00FC4189" w:rsidRPr="00506E31" w:rsidRDefault="00FC4189" w:rsidP="006B7F9B">
            <w:pPr>
              <w:tabs>
                <w:tab w:val="left" w:pos="720"/>
                <w:tab w:val="left" w:pos="3690"/>
                <w:tab w:val="left" w:pos="8190"/>
                <w:tab w:val="left" w:pos="9990"/>
              </w:tabs>
              <w:spacing w:before="120" w:after="120" w:line="360" w:lineRule="auto"/>
              <w:jc w:val="both"/>
              <w:rPr>
                <w:rFonts w:ascii="Arial" w:hAnsi="Arial" w:cs="Arial"/>
                <w:sz w:val="20"/>
              </w:rPr>
            </w:pPr>
            <w:r>
              <w:rPr>
                <w:rFonts w:ascii="Arial" w:hAnsi="Arial" w:cs="Arial"/>
                <w:sz w:val="20"/>
              </w:rPr>
              <w:t>Secondary school based registered n</w:t>
            </w:r>
            <w:r w:rsidRPr="00506E31">
              <w:rPr>
                <w:rFonts w:ascii="Arial" w:hAnsi="Arial" w:cs="Arial"/>
                <w:sz w:val="20"/>
              </w:rPr>
              <w:t>urses utilise nursing knowledge and complex nursing judgement to assess health needs and provide care, and to advise and support people to manage their health. They practise independently and in collaboration with other health professionals, perform general nursing functi</w:t>
            </w:r>
            <w:r>
              <w:rPr>
                <w:rFonts w:ascii="Arial" w:hAnsi="Arial" w:cs="Arial"/>
                <w:sz w:val="20"/>
              </w:rPr>
              <w:t>ons and delegate to and direct enrolled n</w:t>
            </w:r>
            <w:r w:rsidRPr="00506E31">
              <w:rPr>
                <w:rFonts w:ascii="Arial" w:hAnsi="Arial" w:cs="Arial"/>
                <w:sz w:val="20"/>
              </w:rPr>
              <w:t xml:space="preserve">urses, first aiders and others. They provide comprehensive nursing assessments to develop, implement, and evaluate an integrated plan of health care, and provide nursing interventions that require substantial scientific and professional knowledge and skills. This occurs in a range of settings in partnership with individuals, families, </w:t>
            </w:r>
            <w:proofErr w:type="spellStart"/>
            <w:r>
              <w:rPr>
                <w:rFonts w:ascii="Arial" w:hAnsi="Arial" w:cs="Arial"/>
                <w:sz w:val="20"/>
              </w:rPr>
              <w:t>whaanau</w:t>
            </w:r>
            <w:proofErr w:type="spellEnd"/>
            <w:r>
              <w:rPr>
                <w:rFonts w:ascii="Arial" w:hAnsi="Arial" w:cs="Arial"/>
                <w:sz w:val="20"/>
              </w:rPr>
              <w:t xml:space="preserve"> and communities. Registered n</w:t>
            </w:r>
            <w:r w:rsidRPr="00506E31">
              <w:rPr>
                <w:rFonts w:ascii="Arial" w:hAnsi="Arial" w:cs="Arial"/>
                <w:sz w:val="20"/>
              </w:rPr>
              <w:t>urses may practise in a variety of clinical contexts depending on their educational preparation and p</w:t>
            </w:r>
            <w:r>
              <w:rPr>
                <w:rFonts w:ascii="Arial" w:hAnsi="Arial" w:cs="Arial"/>
                <w:sz w:val="20"/>
              </w:rPr>
              <w:t>ractice experience. Registered n</w:t>
            </w:r>
            <w:r w:rsidRPr="00506E31">
              <w:rPr>
                <w:rFonts w:ascii="Arial" w:hAnsi="Arial" w:cs="Arial"/>
                <w:sz w:val="20"/>
              </w:rPr>
              <w:t>urses may also use this expertise to manage, teach, evaluate and research nursing practice. There will be conditions placed on</w:t>
            </w:r>
            <w:r>
              <w:rPr>
                <w:rFonts w:ascii="Arial" w:hAnsi="Arial" w:cs="Arial"/>
                <w:sz w:val="20"/>
              </w:rPr>
              <w:t xml:space="preserve"> the scope of practice of some registered n</w:t>
            </w:r>
            <w:r w:rsidRPr="00506E31">
              <w:rPr>
                <w:rFonts w:ascii="Arial" w:hAnsi="Arial" w:cs="Arial"/>
                <w:sz w:val="20"/>
              </w:rPr>
              <w:t xml:space="preserve">urses according to their qualifications or experience limiting them to a specific area of practice. </w:t>
            </w:r>
            <w:r w:rsidRPr="00506E31">
              <w:rPr>
                <w:rFonts w:ascii="Arial" w:hAnsi="Arial" w:cs="Arial"/>
                <w:sz w:val="16"/>
                <w:szCs w:val="16"/>
              </w:rPr>
              <w:t>(Adapted from Nursing Council of New Zealand, 2004)</w:t>
            </w:r>
          </w:p>
        </w:tc>
      </w:tr>
    </w:tbl>
    <w:p w14:paraId="3BCF8C85" w14:textId="77777777" w:rsidR="00FC4189" w:rsidRPr="00506E31" w:rsidRDefault="00FC4189" w:rsidP="00FC4189">
      <w:pPr>
        <w:rPr>
          <w:rFonts w:ascii="Arial" w:hAnsi="Arial" w:cs="Arial"/>
          <w:b/>
        </w:rPr>
      </w:pPr>
      <w:r w:rsidRPr="00506E31">
        <w:rPr>
          <w:rFonts w:ascii="Arial" w:hAnsi="Arial" w:cs="Arial"/>
          <w:b/>
        </w:rPr>
        <w:br w:type="page"/>
      </w:r>
    </w:p>
    <w:p w14:paraId="244E92A0" w14:textId="77777777" w:rsidR="00FC4189" w:rsidRPr="001A0C1A" w:rsidRDefault="00FC4189" w:rsidP="00FC4189">
      <w:pPr>
        <w:spacing w:before="40" w:after="40"/>
        <w:rPr>
          <w:rFonts w:ascii="Arial" w:hAnsi="Arial" w:cs="Arial"/>
          <w:b/>
          <w:sz w:val="22"/>
        </w:rPr>
      </w:pPr>
      <w:r w:rsidRPr="001A0C1A">
        <w:rPr>
          <w:rFonts w:ascii="Arial" w:hAnsi="Arial" w:cs="Arial"/>
          <w:b/>
          <w:sz w:val="22"/>
        </w:rPr>
        <w:lastRenderedPageBreak/>
        <w:t>Key accountabilities</w:t>
      </w:r>
    </w:p>
    <w:p w14:paraId="755BC276" w14:textId="77777777" w:rsidR="00FC4189" w:rsidRPr="00506E31" w:rsidRDefault="00FC4189" w:rsidP="00FC4189">
      <w:pPr>
        <w:spacing w:before="40" w:after="40"/>
        <w:rPr>
          <w:rFonts w:ascii="Arial" w:hAnsi="Arial" w:cs="Arial"/>
          <w:b/>
        </w:rPr>
      </w:pPr>
    </w:p>
    <w:tbl>
      <w:tblPr>
        <w:tblStyle w:val="TableGrid"/>
        <w:tblW w:w="5000" w:type="pct"/>
        <w:tblLook w:val="01E0" w:firstRow="1" w:lastRow="1" w:firstColumn="1" w:lastColumn="1" w:noHBand="0" w:noVBand="0"/>
      </w:tblPr>
      <w:tblGrid>
        <w:gridCol w:w="8296"/>
      </w:tblGrid>
      <w:tr w:rsidR="00FC4189" w:rsidRPr="00506E31" w14:paraId="252C6103" w14:textId="77777777" w:rsidTr="006B7F9B">
        <w:tc>
          <w:tcPr>
            <w:tcW w:w="5000" w:type="pct"/>
            <w:shd w:val="clear" w:color="auto" w:fill="C6D9F1" w:themeFill="text2" w:themeFillTint="33"/>
          </w:tcPr>
          <w:p w14:paraId="5C402DDD" w14:textId="77777777" w:rsidR="00FC4189" w:rsidRPr="00506E31" w:rsidRDefault="00FC4189" w:rsidP="006B7F9B">
            <w:pPr>
              <w:pStyle w:val="StyleTableText12ptBold"/>
              <w:spacing w:before="120" w:after="120" w:line="240" w:lineRule="auto"/>
              <w:rPr>
                <w:rFonts w:cs="Arial"/>
                <w:sz w:val="20"/>
              </w:rPr>
            </w:pPr>
            <w:r w:rsidRPr="00506E31">
              <w:rPr>
                <w:rFonts w:cs="Arial"/>
                <w:sz w:val="20"/>
              </w:rPr>
              <w:t>Management of nursing care:</w:t>
            </w:r>
          </w:p>
        </w:tc>
      </w:tr>
      <w:tr w:rsidR="00FC4189" w:rsidRPr="00506E31" w14:paraId="6723759B" w14:textId="77777777" w:rsidTr="006B7F9B">
        <w:tc>
          <w:tcPr>
            <w:tcW w:w="5000" w:type="pct"/>
          </w:tcPr>
          <w:p w14:paraId="32926EE2" w14:textId="77777777" w:rsidR="00FC4189" w:rsidRPr="00506E31" w:rsidRDefault="00FC4189" w:rsidP="006B7F9B">
            <w:pPr>
              <w:pStyle w:val="TableText"/>
              <w:numPr>
                <w:ilvl w:val="0"/>
                <w:numId w:val="1"/>
              </w:numPr>
              <w:tabs>
                <w:tab w:val="left" w:pos="5580"/>
              </w:tabs>
              <w:spacing w:before="120" w:after="120" w:line="240" w:lineRule="auto"/>
              <w:rPr>
                <w:rFonts w:cs="Arial"/>
                <w:sz w:val="18"/>
                <w:szCs w:val="18"/>
              </w:rPr>
            </w:pPr>
            <w:r>
              <w:rPr>
                <w:rFonts w:cs="Arial"/>
                <w:sz w:val="18"/>
                <w:szCs w:val="18"/>
              </w:rPr>
              <w:t>o</w:t>
            </w:r>
            <w:r w:rsidRPr="00506E31">
              <w:rPr>
                <w:rFonts w:cs="Arial"/>
                <w:sz w:val="18"/>
                <w:szCs w:val="18"/>
              </w:rPr>
              <w:t>btain consent for delivering health services within nursing scope of practice</w:t>
            </w:r>
          </w:p>
          <w:p w14:paraId="36B48FD2" w14:textId="77777777" w:rsidR="00FC4189" w:rsidRPr="00506E31" w:rsidRDefault="00FC4189" w:rsidP="006B7F9B">
            <w:pPr>
              <w:pStyle w:val="TableText"/>
              <w:numPr>
                <w:ilvl w:val="0"/>
                <w:numId w:val="1"/>
              </w:numPr>
              <w:tabs>
                <w:tab w:val="left" w:pos="5580"/>
              </w:tabs>
              <w:spacing w:before="120" w:after="120" w:line="240" w:lineRule="auto"/>
              <w:rPr>
                <w:rFonts w:cs="Arial"/>
                <w:sz w:val="18"/>
                <w:szCs w:val="18"/>
              </w:rPr>
            </w:pPr>
            <w:r>
              <w:rPr>
                <w:rFonts w:cs="Arial"/>
                <w:sz w:val="18"/>
                <w:szCs w:val="18"/>
              </w:rPr>
              <w:t>c</w:t>
            </w:r>
            <w:r w:rsidRPr="00506E31">
              <w:rPr>
                <w:rFonts w:cs="Arial"/>
                <w:sz w:val="18"/>
                <w:szCs w:val="18"/>
              </w:rPr>
              <w:t>arry out holistic health assessments on year 9 students and opportunistic assessments of other high need students</w:t>
            </w:r>
          </w:p>
          <w:p w14:paraId="47FE3C36" w14:textId="77777777" w:rsidR="00FC4189" w:rsidRPr="00506E31" w:rsidRDefault="00FC4189" w:rsidP="006B7F9B">
            <w:pPr>
              <w:pStyle w:val="TableText"/>
              <w:numPr>
                <w:ilvl w:val="0"/>
                <w:numId w:val="1"/>
              </w:numPr>
              <w:tabs>
                <w:tab w:val="left" w:pos="5580"/>
              </w:tabs>
              <w:spacing w:before="120" w:after="120" w:line="240" w:lineRule="auto"/>
              <w:rPr>
                <w:rFonts w:cs="Arial"/>
                <w:sz w:val="18"/>
                <w:szCs w:val="18"/>
              </w:rPr>
            </w:pPr>
            <w:r>
              <w:rPr>
                <w:rFonts w:cs="Arial"/>
                <w:sz w:val="18"/>
                <w:szCs w:val="18"/>
              </w:rPr>
              <w:t>u</w:t>
            </w:r>
            <w:r w:rsidRPr="00506E31">
              <w:rPr>
                <w:rFonts w:cs="Arial"/>
                <w:sz w:val="18"/>
                <w:szCs w:val="18"/>
              </w:rPr>
              <w:t>se advanced nursing knowledge and skills to assess, plan, implement and evaluate student health needs</w:t>
            </w:r>
          </w:p>
          <w:p w14:paraId="7F58C40C" w14:textId="77777777" w:rsidR="00FC4189" w:rsidRPr="00506E31" w:rsidRDefault="00FC4189" w:rsidP="006B7F9B">
            <w:pPr>
              <w:pStyle w:val="TableText"/>
              <w:numPr>
                <w:ilvl w:val="0"/>
                <w:numId w:val="1"/>
              </w:numPr>
              <w:tabs>
                <w:tab w:val="left" w:pos="5580"/>
              </w:tabs>
              <w:spacing w:before="120" w:after="120" w:line="240" w:lineRule="auto"/>
              <w:rPr>
                <w:rFonts w:cs="Arial"/>
                <w:sz w:val="18"/>
                <w:szCs w:val="18"/>
              </w:rPr>
            </w:pPr>
            <w:r>
              <w:rPr>
                <w:rFonts w:cs="Arial"/>
                <w:sz w:val="18"/>
                <w:szCs w:val="18"/>
              </w:rPr>
              <w:t>p</w:t>
            </w:r>
            <w:r w:rsidRPr="00506E31">
              <w:rPr>
                <w:rFonts w:cs="Arial"/>
                <w:sz w:val="18"/>
                <w:szCs w:val="18"/>
              </w:rPr>
              <w:t>rovide direct nursing care for students, staff and visitors to achieve best health outcomes</w:t>
            </w:r>
          </w:p>
          <w:p w14:paraId="0B65F7CC" w14:textId="77777777" w:rsidR="00FC4189" w:rsidRPr="00506E31" w:rsidRDefault="00FC4189" w:rsidP="006B7F9B">
            <w:pPr>
              <w:pStyle w:val="TableText"/>
              <w:numPr>
                <w:ilvl w:val="0"/>
                <w:numId w:val="1"/>
              </w:numPr>
              <w:tabs>
                <w:tab w:val="left" w:pos="5580"/>
              </w:tabs>
              <w:spacing w:before="120" w:after="120" w:line="240" w:lineRule="auto"/>
              <w:rPr>
                <w:rFonts w:cs="Arial"/>
                <w:sz w:val="18"/>
                <w:szCs w:val="18"/>
              </w:rPr>
            </w:pPr>
            <w:r>
              <w:rPr>
                <w:rFonts w:cs="Arial"/>
                <w:sz w:val="18"/>
                <w:szCs w:val="18"/>
              </w:rPr>
              <w:t>educate and provide</w:t>
            </w:r>
            <w:r w:rsidRPr="00506E31">
              <w:rPr>
                <w:rFonts w:cs="Arial"/>
                <w:sz w:val="18"/>
                <w:szCs w:val="18"/>
              </w:rPr>
              <w:t xml:space="preserve"> information to students / family / </w:t>
            </w:r>
            <w:proofErr w:type="spellStart"/>
            <w:r>
              <w:rPr>
                <w:rFonts w:cs="Arial"/>
                <w:sz w:val="18"/>
                <w:szCs w:val="18"/>
              </w:rPr>
              <w:t>whaanau</w:t>
            </w:r>
            <w:proofErr w:type="spellEnd"/>
            <w:r w:rsidRPr="00506E31">
              <w:rPr>
                <w:rFonts w:cs="Arial"/>
                <w:sz w:val="18"/>
                <w:szCs w:val="18"/>
              </w:rPr>
              <w:t xml:space="preserve"> to improve their knowle</w:t>
            </w:r>
            <w:r>
              <w:rPr>
                <w:rFonts w:cs="Arial"/>
                <w:sz w:val="18"/>
                <w:szCs w:val="18"/>
              </w:rPr>
              <w:t>dge of health services</w:t>
            </w:r>
          </w:p>
          <w:p w14:paraId="61E01543" w14:textId="77777777" w:rsidR="00FC4189" w:rsidRPr="00506E31" w:rsidRDefault="00FC4189" w:rsidP="006B7F9B">
            <w:pPr>
              <w:pStyle w:val="TableText"/>
              <w:numPr>
                <w:ilvl w:val="0"/>
                <w:numId w:val="1"/>
              </w:numPr>
              <w:tabs>
                <w:tab w:val="left" w:pos="5580"/>
              </w:tabs>
              <w:spacing w:before="120" w:after="120" w:line="240" w:lineRule="auto"/>
              <w:rPr>
                <w:rFonts w:cs="Arial"/>
                <w:sz w:val="18"/>
                <w:szCs w:val="18"/>
              </w:rPr>
            </w:pPr>
            <w:r>
              <w:rPr>
                <w:rFonts w:cs="Arial"/>
                <w:sz w:val="18"/>
                <w:szCs w:val="18"/>
              </w:rPr>
              <w:t>r</w:t>
            </w:r>
            <w:r w:rsidRPr="00506E31">
              <w:rPr>
                <w:rFonts w:cs="Arial"/>
                <w:sz w:val="18"/>
                <w:szCs w:val="18"/>
              </w:rPr>
              <w:t xml:space="preserve">efer students to appropriate health, school and social services and ensure they receive appropriate follow up </w:t>
            </w:r>
          </w:p>
          <w:p w14:paraId="6C9CA878" w14:textId="77777777" w:rsidR="00FC4189" w:rsidRPr="00506E31" w:rsidRDefault="00FC4189" w:rsidP="006B7F9B">
            <w:pPr>
              <w:pStyle w:val="TableText"/>
              <w:numPr>
                <w:ilvl w:val="0"/>
                <w:numId w:val="1"/>
              </w:numPr>
              <w:tabs>
                <w:tab w:val="left" w:pos="5580"/>
              </w:tabs>
              <w:spacing w:before="120" w:after="120" w:line="240" w:lineRule="auto"/>
              <w:rPr>
                <w:rFonts w:cs="Arial"/>
                <w:sz w:val="18"/>
                <w:szCs w:val="18"/>
              </w:rPr>
            </w:pPr>
            <w:r>
              <w:rPr>
                <w:rFonts w:cs="Arial"/>
                <w:sz w:val="18"/>
                <w:szCs w:val="18"/>
              </w:rPr>
              <w:t>p</w:t>
            </w:r>
            <w:r w:rsidRPr="00506E31">
              <w:rPr>
                <w:rFonts w:cs="Arial"/>
                <w:sz w:val="18"/>
                <w:szCs w:val="18"/>
              </w:rPr>
              <w:t>rovide services and resources that are culturally sensitive and respectful of family values and diversity</w:t>
            </w:r>
          </w:p>
          <w:p w14:paraId="50F7EA78" w14:textId="77777777" w:rsidR="00FC4189" w:rsidRPr="00506E31" w:rsidRDefault="00FC4189" w:rsidP="006B7F9B">
            <w:pPr>
              <w:pStyle w:val="TableText"/>
              <w:numPr>
                <w:ilvl w:val="0"/>
                <w:numId w:val="1"/>
              </w:numPr>
              <w:tabs>
                <w:tab w:val="left" w:pos="5580"/>
              </w:tabs>
              <w:spacing w:before="120" w:after="120" w:line="240" w:lineRule="auto"/>
              <w:rPr>
                <w:rFonts w:cs="Arial"/>
                <w:sz w:val="18"/>
                <w:szCs w:val="18"/>
              </w:rPr>
            </w:pPr>
            <w:r>
              <w:rPr>
                <w:rFonts w:cs="Arial"/>
                <w:sz w:val="18"/>
                <w:szCs w:val="18"/>
              </w:rPr>
              <w:t>a</w:t>
            </w:r>
            <w:r w:rsidRPr="00506E31">
              <w:rPr>
                <w:rFonts w:cs="Arial"/>
                <w:sz w:val="18"/>
                <w:szCs w:val="18"/>
              </w:rPr>
              <w:t>ddress the unique adolescent needs of young people with complex health concerns and chronic illnesses and disabilities</w:t>
            </w:r>
          </w:p>
          <w:p w14:paraId="51EAE691" w14:textId="77777777" w:rsidR="00FC4189" w:rsidRPr="00506E31" w:rsidRDefault="00FC4189" w:rsidP="006B7F9B">
            <w:pPr>
              <w:pStyle w:val="TableText"/>
              <w:numPr>
                <w:ilvl w:val="0"/>
                <w:numId w:val="1"/>
              </w:numPr>
              <w:tabs>
                <w:tab w:val="left" w:pos="5580"/>
              </w:tabs>
              <w:spacing w:before="120" w:after="120" w:line="240" w:lineRule="auto"/>
              <w:rPr>
                <w:rFonts w:cs="Arial"/>
                <w:sz w:val="18"/>
                <w:szCs w:val="18"/>
              </w:rPr>
            </w:pPr>
            <w:r>
              <w:rPr>
                <w:rFonts w:cs="Arial"/>
                <w:sz w:val="18"/>
                <w:szCs w:val="18"/>
              </w:rPr>
              <w:t>f</w:t>
            </w:r>
            <w:r w:rsidRPr="00506E31">
              <w:rPr>
                <w:rFonts w:cs="Arial"/>
                <w:sz w:val="18"/>
                <w:szCs w:val="18"/>
              </w:rPr>
              <w:t xml:space="preserve">acilitate the development of onsite health services to meet student </w:t>
            </w:r>
            <w:r>
              <w:rPr>
                <w:rFonts w:cs="Arial"/>
                <w:sz w:val="18"/>
                <w:szCs w:val="18"/>
              </w:rPr>
              <w:t xml:space="preserve">health </w:t>
            </w:r>
            <w:r w:rsidRPr="00506E31">
              <w:rPr>
                <w:rFonts w:cs="Arial"/>
                <w:sz w:val="18"/>
                <w:szCs w:val="18"/>
              </w:rPr>
              <w:t xml:space="preserve">needs e.g. mental health, oral health, sexual health, drug and alcohol, healthy eating / healthy </w:t>
            </w:r>
            <w:r>
              <w:rPr>
                <w:rFonts w:cs="Arial"/>
                <w:sz w:val="18"/>
                <w:szCs w:val="18"/>
              </w:rPr>
              <w:t>exercise</w:t>
            </w:r>
          </w:p>
          <w:p w14:paraId="3B9C34DF" w14:textId="77777777" w:rsidR="00FC4189" w:rsidRPr="00506E31" w:rsidRDefault="00FC4189" w:rsidP="006B7F9B">
            <w:pPr>
              <w:pStyle w:val="TableText"/>
              <w:numPr>
                <w:ilvl w:val="0"/>
                <w:numId w:val="1"/>
              </w:numPr>
              <w:tabs>
                <w:tab w:val="left" w:pos="5580"/>
              </w:tabs>
              <w:spacing w:before="120" w:after="120" w:line="240" w:lineRule="auto"/>
              <w:rPr>
                <w:rFonts w:cs="Arial"/>
                <w:sz w:val="18"/>
                <w:szCs w:val="18"/>
              </w:rPr>
            </w:pPr>
            <w:r>
              <w:rPr>
                <w:rFonts w:cs="Arial"/>
                <w:sz w:val="18"/>
                <w:szCs w:val="18"/>
              </w:rPr>
              <w:t>c</w:t>
            </w:r>
            <w:r w:rsidRPr="00506E31">
              <w:rPr>
                <w:rFonts w:cs="Arial"/>
                <w:sz w:val="18"/>
                <w:szCs w:val="18"/>
              </w:rPr>
              <w:t>ontribute to the development of integrated service delive</w:t>
            </w:r>
            <w:r>
              <w:rPr>
                <w:rFonts w:cs="Arial"/>
                <w:sz w:val="18"/>
                <w:szCs w:val="18"/>
              </w:rPr>
              <w:t>ry across the continuum of care;</w:t>
            </w:r>
            <w:r w:rsidRPr="00506E31">
              <w:rPr>
                <w:rFonts w:cs="Arial"/>
                <w:sz w:val="18"/>
                <w:szCs w:val="18"/>
              </w:rPr>
              <w:t xml:space="preserve"> linking young people into primary care and other relevant youth health and social </w:t>
            </w:r>
            <w:r>
              <w:rPr>
                <w:rFonts w:cs="Arial"/>
                <w:sz w:val="18"/>
                <w:szCs w:val="18"/>
              </w:rPr>
              <w:t>services using referral systems</w:t>
            </w:r>
          </w:p>
          <w:p w14:paraId="72A533F0" w14:textId="77777777" w:rsidR="00FC4189" w:rsidRPr="00506E31" w:rsidRDefault="00FC4189" w:rsidP="006B7F9B">
            <w:pPr>
              <w:pStyle w:val="TableText"/>
              <w:numPr>
                <w:ilvl w:val="0"/>
                <w:numId w:val="1"/>
              </w:numPr>
              <w:tabs>
                <w:tab w:val="left" w:pos="5580"/>
              </w:tabs>
              <w:spacing w:before="120" w:after="120" w:line="240" w:lineRule="auto"/>
              <w:rPr>
                <w:rFonts w:cs="Arial"/>
                <w:sz w:val="18"/>
                <w:szCs w:val="18"/>
              </w:rPr>
            </w:pPr>
            <w:r>
              <w:rPr>
                <w:rFonts w:cs="Arial"/>
                <w:sz w:val="18"/>
                <w:szCs w:val="18"/>
              </w:rPr>
              <w:t>a</w:t>
            </w:r>
            <w:r w:rsidRPr="00506E31">
              <w:rPr>
                <w:rFonts w:cs="Arial"/>
                <w:sz w:val="18"/>
                <w:szCs w:val="18"/>
              </w:rPr>
              <w:t>ccurately document assessment of student’s health status, diagnosis and decisions made regarding interventions and referrals or follow-up</w:t>
            </w:r>
          </w:p>
          <w:p w14:paraId="46C671BA" w14:textId="77777777" w:rsidR="00FC4189" w:rsidRPr="00506E31" w:rsidRDefault="00FC4189" w:rsidP="006B7F9B">
            <w:pPr>
              <w:pStyle w:val="TableText"/>
              <w:numPr>
                <w:ilvl w:val="0"/>
                <w:numId w:val="1"/>
              </w:numPr>
              <w:tabs>
                <w:tab w:val="left" w:pos="5580"/>
              </w:tabs>
              <w:spacing w:before="120" w:after="120" w:line="240" w:lineRule="auto"/>
              <w:rPr>
                <w:rFonts w:cs="Arial"/>
                <w:sz w:val="18"/>
                <w:szCs w:val="18"/>
              </w:rPr>
            </w:pPr>
            <w:r>
              <w:rPr>
                <w:rFonts w:cs="Arial"/>
                <w:sz w:val="18"/>
                <w:szCs w:val="18"/>
              </w:rPr>
              <w:t>a</w:t>
            </w:r>
            <w:r w:rsidRPr="00506E31">
              <w:rPr>
                <w:rFonts w:cs="Arial"/>
                <w:sz w:val="18"/>
                <w:szCs w:val="18"/>
              </w:rPr>
              <w:t>pply critical reasoning and professional judgement to nursing practice issues/ decisions</w:t>
            </w:r>
          </w:p>
          <w:p w14:paraId="4605CA01" w14:textId="77777777" w:rsidR="00FC4189" w:rsidRPr="00506E31" w:rsidRDefault="00FC4189" w:rsidP="006B7F9B">
            <w:pPr>
              <w:pStyle w:val="TableText"/>
              <w:numPr>
                <w:ilvl w:val="0"/>
                <w:numId w:val="1"/>
              </w:numPr>
              <w:spacing w:before="120" w:after="120" w:line="240" w:lineRule="auto"/>
              <w:rPr>
                <w:rFonts w:cs="Arial"/>
                <w:sz w:val="18"/>
                <w:szCs w:val="18"/>
              </w:rPr>
            </w:pPr>
            <w:r>
              <w:rPr>
                <w:rFonts w:cs="Arial"/>
                <w:sz w:val="18"/>
                <w:szCs w:val="18"/>
              </w:rPr>
              <w:t>role model</w:t>
            </w:r>
            <w:r w:rsidRPr="00506E31">
              <w:rPr>
                <w:rFonts w:cs="Arial"/>
                <w:sz w:val="18"/>
                <w:szCs w:val="18"/>
              </w:rPr>
              <w:t xml:space="preserve"> culturally safe nursing practice</w:t>
            </w:r>
          </w:p>
        </w:tc>
      </w:tr>
    </w:tbl>
    <w:p w14:paraId="5663B511" w14:textId="77777777" w:rsidR="00FC4189" w:rsidRPr="00506E31" w:rsidRDefault="00FC4189" w:rsidP="00FC4189">
      <w:pPr>
        <w:spacing w:before="40" w:after="40"/>
        <w:rPr>
          <w:rFonts w:ascii="Arial" w:hAnsi="Arial" w:cs="Arial"/>
          <w:sz w:val="20"/>
        </w:rPr>
      </w:pPr>
    </w:p>
    <w:tbl>
      <w:tblPr>
        <w:tblStyle w:val="TableGrid"/>
        <w:tblW w:w="5000" w:type="pct"/>
        <w:tblLook w:val="01E0" w:firstRow="1" w:lastRow="1" w:firstColumn="1" w:lastColumn="1" w:noHBand="0" w:noVBand="0"/>
      </w:tblPr>
      <w:tblGrid>
        <w:gridCol w:w="8296"/>
      </w:tblGrid>
      <w:tr w:rsidR="00FC4189" w:rsidRPr="00506E31" w14:paraId="35A7EB22" w14:textId="77777777" w:rsidTr="006B7F9B">
        <w:tc>
          <w:tcPr>
            <w:tcW w:w="5000" w:type="pct"/>
            <w:shd w:val="clear" w:color="auto" w:fill="C6D9F1" w:themeFill="text2" w:themeFillTint="33"/>
          </w:tcPr>
          <w:p w14:paraId="4A262D62" w14:textId="77777777" w:rsidR="00FC4189" w:rsidRPr="00506E31" w:rsidRDefault="00FC4189" w:rsidP="006B7F9B">
            <w:pPr>
              <w:pStyle w:val="StyleTableText12ptBold"/>
              <w:spacing w:before="120" w:after="120" w:line="240" w:lineRule="auto"/>
              <w:rPr>
                <w:rFonts w:cs="Arial"/>
                <w:sz w:val="20"/>
              </w:rPr>
            </w:pPr>
            <w:r w:rsidRPr="00506E31">
              <w:rPr>
                <w:rFonts w:cs="Arial"/>
                <w:sz w:val="20"/>
              </w:rPr>
              <w:t>Interpersonal relationships:</w:t>
            </w:r>
          </w:p>
        </w:tc>
      </w:tr>
      <w:tr w:rsidR="00FC4189" w:rsidRPr="00506E31" w14:paraId="527764A5" w14:textId="77777777" w:rsidTr="006B7F9B">
        <w:tc>
          <w:tcPr>
            <w:tcW w:w="5000" w:type="pct"/>
          </w:tcPr>
          <w:p w14:paraId="05F44BBA" w14:textId="77777777" w:rsidR="00FC4189" w:rsidRPr="00506E31" w:rsidRDefault="00FC4189" w:rsidP="006B7F9B">
            <w:pPr>
              <w:pStyle w:val="TableText"/>
              <w:numPr>
                <w:ilvl w:val="0"/>
                <w:numId w:val="7"/>
              </w:numPr>
              <w:spacing w:before="120" w:after="120" w:line="240" w:lineRule="auto"/>
              <w:rPr>
                <w:rFonts w:cs="Arial"/>
                <w:sz w:val="18"/>
                <w:szCs w:val="18"/>
              </w:rPr>
            </w:pPr>
            <w:r>
              <w:rPr>
                <w:rFonts w:cs="Arial"/>
                <w:sz w:val="18"/>
                <w:szCs w:val="18"/>
              </w:rPr>
              <w:t>w</w:t>
            </w:r>
            <w:r w:rsidRPr="00506E31">
              <w:rPr>
                <w:rFonts w:cs="Arial"/>
                <w:sz w:val="18"/>
                <w:szCs w:val="18"/>
              </w:rPr>
              <w:t>ork in collaboration with student support services, such as guidance counsellors and social workers, student health council, families/</w:t>
            </w:r>
            <w:proofErr w:type="spellStart"/>
            <w:r>
              <w:rPr>
                <w:rFonts w:cs="Arial"/>
                <w:sz w:val="18"/>
                <w:szCs w:val="18"/>
              </w:rPr>
              <w:t>whaanau</w:t>
            </w:r>
            <w:proofErr w:type="spellEnd"/>
            <w:r w:rsidRPr="00506E31">
              <w:rPr>
                <w:rFonts w:cs="Arial"/>
                <w:sz w:val="18"/>
                <w:szCs w:val="18"/>
              </w:rPr>
              <w:t xml:space="preserve"> and external health and social agencies to co-ordinate services to meet student health and social needs</w:t>
            </w:r>
          </w:p>
          <w:p w14:paraId="0809BFEB" w14:textId="77777777" w:rsidR="00FC4189" w:rsidRPr="00506E31" w:rsidRDefault="00FC4189" w:rsidP="006B7F9B">
            <w:pPr>
              <w:pStyle w:val="TableText"/>
              <w:numPr>
                <w:ilvl w:val="0"/>
                <w:numId w:val="7"/>
              </w:numPr>
              <w:spacing w:before="120" w:after="120" w:line="240" w:lineRule="auto"/>
              <w:rPr>
                <w:rFonts w:cs="Arial"/>
                <w:sz w:val="18"/>
                <w:szCs w:val="18"/>
              </w:rPr>
            </w:pPr>
            <w:r>
              <w:rPr>
                <w:rFonts w:cs="Arial"/>
                <w:sz w:val="18"/>
                <w:szCs w:val="18"/>
              </w:rPr>
              <w:t>w</w:t>
            </w:r>
            <w:r w:rsidRPr="00506E31">
              <w:rPr>
                <w:rFonts w:cs="Arial"/>
                <w:sz w:val="18"/>
                <w:szCs w:val="18"/>
              </w:rPr>
              <w:t xml:space="preserve">ork closely with education staff to identify and assist students with health </w:t>
            </w:r>
            <w:r>
              <w:rPr>
                <w:rFonts w:cs="Arial"/>
                <w:sz w:val="18"/>
                <w:szCs w:val="18"/>
              </w:rPr>
              <w:t>concerns</w:t>
            </w:r>
          </w:p>
          <w:p w14:paraId="79144753" w14:textId="77777777" w:rsidR="00FC4189" w:rsidRPr="00506E31" w:rsidRDefault="00FC4189" w:rsidP="006B7F9B">
            <w:pPr>
              <w:pStyle w:val="TableText"/>
              <w:numPr>
                <w:ilvl w:val="0"/>
                <w:numId w:val="7"/>
              </w:numPr>
              <w:spacing w:before="120" w:after="120" w:line="240" w:lineRule="auto"/>
              <w:rPr>
                <w:rFonts w:cs="Arial"/>
                <w:sz w:val="18"/>
                <w:szCs w:val="18"/>
              </w:rPr>
            </w:pPr>
            <w:r>
              <w:rPr>
                <w:rFonts w:cs="Arial"/>
                <w:sz w:val="18"/>
                <w:szCs w:val="18"/>
              </w:rPr>
              <w:t>e</w:t>
            </w:r>
            <w:r w:rsidRPr="00506E31">
              <w:rPr>
                <w:rFonts w:cs="Arial"/>
                <w:sz w:val="18"/>
                <w:szCs w:val="18"/>
              </w:rPr>
              <w:t>ncourage active participation of students in relation to health</w:t>
            </w:r>
            <w:r>
              <w:rPr>
                <w:rFonts w:cs="Arial"/>
                <w:sz w:val="18"/>
                <w:szCs w:val="18"/>
              </w:rPr>
              <w:t xml:space="preserve"> care and prevention activities</w:t>
            </w:r>
          </w:p>
          <w:p w14:paraId="1A013AC2" w14:textId="77777777" w:rsidR="00FC4189" w:rsidRPr="00506E31" w:rsidRDefault="00FC4189" w:rsidP="006B7F9B">
            <w:pPr>
              <w:pStyle w:val="TableText"/>
              <w:numPr>
                <w:ilvl w:val="0"/>
                <w:numId w:val="7"/>
              </w:numPr>
              <w:spacing w:before="120" w:after="120" w:line="240" w:lineRule="auto"/>
              <w:rPr>
                <w:rFonts w:cs="Arial"/>
                <w:sz w:val="18"/>
                <w:szCs w:val="18"/>
              </w:rPr>
            </w:pPr>
            <w:r>
              <w:rPr>
                <w:rFonts w:cs="Arial"/>
                <w:sz w:val="18"/>
                <w:szCs w:val="18"/>
              </w:rPr>
              <w:t>p</w:t>
            </w:r>
            <w:r w:rsidRPr="00506E31">
              <w:rPr>
                <w:rFonts w:cs="Arial"/>
                <w:sz w:val="18"/>
                <w:szCs w:val="18"/>
              </w:rPr>
              <w:t>rovide ongoing communication with the school and wider local community to help raise student and parent awareness of services available and how to access them</w:t>
            </w:r>
          </w:p>
          <w:p w14:paraId="3C37E4D7" w14:textId="77777777" w:rsidR="00FC4189" w:rsidRPr="00506E31" w:rsidRDefault="00FC4189" w:rsidP="006B7F9B">
            <w:pPr>
              <w:pStyle w:val="TableText"/>
              <w:numPr>
                <w:ilvl w:val="0"/>
                <w:numId w:val="7"/>
              </w:numPr>
              <w:spacing w:before="120" w:after="120" w:line="240" w:lineRule="auto"/>
              <w:rPr>
                <w:rFonts w:cs="Arial"/>
                <w:sz w:val="18"/>
                <w:szCs w:val="18"/>
              </w:rPr>
            </w:pPr>
            <w:r>
              <w:rPr>
                <w:rFonts w:cs="Arial"/>
                <w:sz w:val="18"/>
                <w:szCs w:val="18"/>
              </w:rPr>
              <w:t>w</w:t>
            </w:r>
            <w:r w:rsidRPr="00506E31">
              <w:rPr>
                <w:rFonts w:cs="Arial"/>
                <w:sz w:val="18"/>
                <w:szCs w:val="18"/>
              </w:rPr>
              <w:t>ork with school initiatives that promote youth development and youth supportive philosophy e.g. Restorative Justice, Drug Free Contracts and Rock and Water</w:t>
            </w:r>
          </w:p>
          <w:p w14:paraId="4752E711" w14:textId="77777777" w:rsidR="00FC4189" w:rsidRPr="00506E31" w:rsidRDefault="00FC4189" w:rsidP="006B7F9B">
            <w:pPr>
              <w:pStyle w:val="TableText"/>
              <w:numPr>
                <w:ilvl w:val="0"/>
                <w:numId w:val="7"/>
              </w:numPr>
              <w:spacing w:before="120" w:after="120" w:line="240" w:lineRule="auto"/>
              <w:rPr>
                <w:rFonts w:cs="Arial"/>
                <w:sz w:val="20"/>
              </w:rPr>
            </w:pPr>
            <w:r>
              <w:rPr>
                <w:rFonts w:cs="Arial"/>
                <w:sz w:val="18"/>
                <w:szCs w:val="18"/>
              </w:rPr>
              <w:t>e</w:t>
            </w:r>
            <w:r w:rsidRPr="00506E31">
              <w:rPr>
                <w:rFonts w:cs="Arial"/>
                <w:sz w:val="18"/>
                <w:szCs w:val="18"/>
              </w:rPr>
              <w:t>stablish effective relationships and ongoing liaison with appropriate health and social services</w:t>
            </w:r>
          </w:p>
        </w:tc>
      </w:tr>
    </w:tbl>
    <w:p w14:paraId="495CF63E" w14:textId="77777777" w:rsidR="00FC4189" w:rsidRPr="00506E31" w:rsidRDefault="00FC4189" w:rsidP="00FC4189">
      <w:pPr>
        <w:spacing w:before="40" w:after="40"/>
        <w:rPr>
          <w:rFonts w:ascii="Arial" w:hAnsi="Arial" w:cs="Arial"/>
          <w:sz w:val="20"/>
        </w:rPr>
      </w:pPr>
    </w:p>
    <w:tbl>
      <w:tblPr>
        <w:tblStyle w:val="TableGrid"/>
        <w:tblW w:w="5000" w:type="pct"/>
        <w:tblLook w:val="01E0" w:firstRow="1" w:lastRow="1" w:firstColumn="1" w:lastColumn="1" w:noHBand="0" w:noVBand="0"/>
      </w:tblPr>
      <w:tblGrid>
        <w:gridCol w:w="8296"/>
      </w:tblGrid>
      <w:tr w:rsidR="00FC4189" w:rsidRPr="00506E31" w14:paraId="003305CF" w14:textId="77777777" w:rsidTr="006B7F9B">
        <w:tc>
          <w:tcPr>
            <w:tcW w:w="5000" w:type="pct"/>
            <w:shd w:val="clear" w:color="auto" w:fill="C6D9F1" w:themeFill="text2" w:themeFillTint="33"/>
          </w:tcPr>
          <w:p w14:paraId="0E5F7C5F" w14:textId="77777777" w:rsidR="00FC4189" w:rsidRPr="00506E31" w:rsidRDefault="00FC4189" w:rsidP="006B7F9B">
            <w:pPr>
              <w:pStyle w:val="StyleTableText12ptBold"/>
              <w:spacing w:before="120" w:after="120" w:line="240" w:lineRule="auto"/>
              <w:rPr>
                <w:rFonts w:cs="Arial"/>
                <w:sz w:val="20"/>
              </w:rPr>
            </w:pPr>
            <w:r w:rsidRPr="00506E31">
              <w:rPr>
                <w:rFonts w:cs="Arial"/>
                <w:sz w:val="20"/>
              </w:rPr>
              <w:t>Interprofessional healthcare and quality improvement:</w:t>
            </w:r>
          </w:p>
        </w:tc>
      </w:tr>
      <w:tr w:rsidR="00FC4189" w:rsidRPr="00506E31" w14:paraId="7DA045EC" w14:textId="77777777" w:rsidTr="006B7F9B">
        <w:trPr>
          <w:trHeight w:val="1125"/>
        </w:trPr>
        <w:tc>
          <w:tcPr>
            <w:tcW w:w="5000" w:type="pct"/>
          </w:tcPr>
          <w:p w14:paraId="407279A4" w14:textId="77777777" w:rsidR="00FC4189" w:rsidRPr="00506E31" w:rsidRDefault="00FC4189" w:rsidP="006B7F9B">
            <w:pPr>
              <w:numPr>
                <w:ilvl w:val="0"/>
                <w:numId w:val="4"/>
              </w:numPr>
              <w:spacing w:before="120" w:after="120"/>
              <w:rPr>
                <w:rFonts w:ascii="Arial" w:hAnsi="Arial" w:cs="Arial"/>
                <w:sz w:val="18"/>
                <w:szCs w:val="18"/>
              </w:rPr>
            </w:pPr>
            <w:r>
              <w:rPr>
                <w:rFonts w:ascii="Arial" w:hAnsi="Arial" w:cs="Arial"/>
                <w:sz w:val="18"/>
                <w:szCs w:val="18"/>
              </w:rPr>
              <w:t>e</w:t>
            </w:r>
            <w:r w:rsidRPr="00506E31">
              <w:rPr>
                <w:rFonts w:ascii="Arial" w:hAnsi="Arial" w:cs="Arial"/>
                <w:sz w:val="18"/>
                <w:szCs w:val="18"/>
              </w:rPr>
              <w:t>valuate the effectiveness, efficiency and safety of clinical practice</w:t>
            </w:r>
          </w:p>
          <w:p w14:paraId="02B15F33" w14:textId="77777777" w:rsidR="00FC4189" w:rsidRPr="00506E31" w:rsidRDefault="00FC4189" w:rsidP="006B7F9B">
            <w:pPr>
              <w:numPr>
                <w:ilvl w:val="0"/>
                <w:numId w:val="4"/>
              </w:numPr>
              <w:spacing w:before="120" w:after="120"/>
              <w:rPr>
                <w:rFonts w:ascii="Arial" w:hAnsi="Arial" w:cs="Arial"/>
                <w:sz w:val="18"/>
                <w:szCs w:val="18"/>
              </w:rPr>
            </w:pPr>
            <w:r>
              <w:rPr>
                <w:rFonts w:ascii="Arial" w:hAnsi="Arial" w:cs="Arial"/>
                <w:sz w:val="18"/>
                <w:szCs w:val="18"/>
              </w:rPr>
              <w:t>p</w:t>
            </w:r>
            <w:r w:rsidRPr="00506E31">
              <w:rPr>
                <w:rFonts w:ascii="Arial" w:hAnsi="Arial" w:cs="Arial"/>
                <w:sz w:val="18"/>
                <w:szCs w:val="18"/>
              </w:rPr>
              <w:t>articipate in the implementation of nursing models of care ap</w:t>
            </w:r>
            <w:r>
              <w:rPr>
                <w:rFonts w:ascii="Arial" w:hAnsi="Arial" w:cs="Arial"/>
                <w:sz w:val="18"/>
                <w:szCs w:val="18"/>
              </w:rPr>
              <w:t>propriate to youth health needs</w:t>
            </w:r>
          </w:p>
          <w:p w14:paraId="699DE87D" w14:textId="77777777" w:rsidR="00FC4189" w:rsidRPr="00506E31" w:rsidRDefault="00FC4189" w:rsidP="006B7F9B">
            <w:pPr>
              <w:numPr>
                <w:ilvl w:val="0"/>
                <w:numId w:val="3"/>
              </w:numPr>
              <w:spacing w:before="120" w:after="120"/>
              <w:rPr>
                <w:rFonts w:ascii="Arial" w:hAnsi="Arial" w:cs="Arial"/>
                <w:sz w:val="18"/>
                <w:szCs w:val="18"/>
              </w:rPr>
            </w:pPr>
            <w:r>
              <w:rPr>
                <w:rFonts w:ascii="Arial" w:hAnsi="Arial" w:cs="Arial"/>
                <w:sz w:val="18"/>
                <w:szCs w:val="18"/>
              </w:rPr>
              <w:t>a</w:t>
            </w:r>
            <w:r w:rsidRPr="00506E31">
              <w:rPr>
                <w:rFonts w:ascii="Arial" w:hAnsi="Arial" w:cs="Arial"/>
                <w:sz w:val="18"/>
                <w:szCs w:val="18"/>
              </w:rPr>
              <w:t>ssist in the revision and development of best practice clinical standards / guidelines / policies that are research based and facilitates clinical audit processes</w:t>
            </w:r>
          </w:p>
          <w:p w14:paraId="69ECEFC2" w14:textId="77777777" w:rsidR="00FC4189" w:rsidRPr="00506E31" w:rsidRDefault="00FC4189" w:rsidP="006B7F9B">
            <w:pPr>
              <w:pStyle w:val="TableText"/>
              <w:numPr>
                <w:ilvl w:val="0"/>
                <w:numId w:val="5"/>
              </w:numPr>
              <w:spacing w:before="120" w:after="120" w:line="240" w:lineRule="auto"/>
              <w:rPr>
                <w:rFonts w:cs="Arial"/>
                <w:sz w:val="18"/>
                <w:szCs w:val="18"/>
              </w:rPr>
            </w:pPr>
            <w:r>
              <w:rPr>
                <w:rFonts w:cs="Arial"/>
                <w:sz w:val="18"/>
                <w:szCs w:val="18"/>
              </w:rPr>
              <w:lastRenderedPageBreak/>
              <w:t>d</w:t>
            </w:r>
            <w:r w:rsidRPr="00506E31">
              <w:rPr>
                <w:rFonts w:cs="Arial"/>
                <w:sz w:val="18"/>
                <w:szCs w:val="18"/>
              </w:rPr>
              <w:t>emonstrate commitment to quality improvements, risk management and resource utilisation</w:t>
            </w:r>
          </w:p>
          <w:p w14:paraId="41B6C8FB" w14:textId="77777777" w:rsidR="00FC4189" w:rsidRPr="00506E31" w:rsidRDefault="00FC4189" w:rsidP="006B7F9B">
            <w:pPr>
              <w:pStyle w:val="TableText"/>
              <w:numPr>
                <w:ilvl w:val="0"/>
                <w:numId w:val="5"/>
              </w:numPr>
              <w:spacing w:before="120" w:after="120" w:line="240" w:lineRule="auto"/>
              <w:rPr>
                <w:rFonts w:cs="Arial"/>
                <w:sz w:val="18"/>
                <w:szCs w:val="18"/>
              </w:rPr>
            </w:pPr>
            <w:r>
              <w:rPr>
                <w:rFonts w:cs="Arial"/>
                <w:sz w:val="18"/>
                <w:szCs w:val="18"/>
              </w:rPr>
              <w:t>c</w:t>
            </w:r>
            <w:r w:rsidRPr="00506E31">
              <w:rPr>
                <w:rFonts w:cs="Arial"/>
                <w:sz w:val="18"/>
                <w:szCs w:val="18"/>
              </w:rPr>
              <w:t>ollect statistical information and evaluation from students, parents, communities and staff to help identify health needs and enable review and update of health care provided</w:t>
            </w:r>
          </w:p>
          <w:p w14:paraId="1C49276B" w14:textId="77777777" w:rsidR="00FC4189" w:rsidRPr="00506E31" w:rsidRDefault="00FC4189" w:rsidP="006B7F9B">
            <w:pPr>
              <w:pStyle w:val="TableText"/>
              <w:numPr>
                <w:ilvl w:val="0"/>
                <w:numId w:val="5"/>
              </w:numPr>
              <w:spacing w:before="120" w:after="120" w:line="240" w:lineRule="auto"/>
              <w:rPr>
                <w:rFonts w:cs="Arial"/>
                <w:sz w:val="18"/>
                <w:szCs w:val="18"/>
              </w:rPr>
            </w:pPr>
            <w:r>
              <w:rPr>
                <w:rFonts w:cs="Arial"/>
                <w:sz w:val="18"/>
                <w:szCs w:val="18"/>
              </w:rPr>
              <w:t>p</w:t>
            </w:r>
            <w:r w:rsidRPr="00506E31">
              <w:rPr>
                <w:rFonts w:cs="Arial"/>
                <w:sz w:val="18"/>
                <w:szCs w:val="18"/>
              </w:rPr>
              <w:t xml:space="preserve">articipate in case review and debriefing activities as required, including attending monthly </w:t>
            </w:r>
            <w:r>
              <w:rPr>
                <w:rFonts w:cs="Arial"/>
                <w:sz w:val="18"/>
                <w:szCs w:val="18"/>
              </w:rPr>
              <w:t>nursing cluster meetings</w:t>
            </w:r>
          </w:p>
          <w:p w14:paraId="3D79EC5E" w14:textId="77777777" w:rsidR="00FC4189" w:rsidRPr="00506E31" w:rsidRDefault="00FC4189" w:rsidP="006B7F9B">
            <w:pPr>
              <w:pStyle w:val="TableText"/>
              <w:numPr>
                <w:ilvl w:val="0"/>
                <w:numId w:val="5"/>
              </w:numPr>
              <w:spacing w:before="120" w:after="120" w:line="240" w:lineRule="auto"/>
              <w:rPr>
                <w:rFonts w:cs="Arial"/>
                <w:sz w:val="18"/>
                <w:szCs w:val="18"/>
              </w:rPr>
            </w:pPr>
            <w:r>
              <w:rPr>
                <w:rFonts w:cs="Arial"/>
                <w:sz w:val="18"/>
                <w:szCs w:val="18"/>
              </w:rPr>
              <w:t>i</w:t>
            </w:r>
            <w:r w:rsidRPr="00506E31">
              <w:rPr>
                <w:rFonts w:cs="Arial"/>
                <w:sz w:val="18"/>
                <w:szCs w:val="18"/>
              </w:rPr>
              <w:t>dentify situations of clinical risk and take appropriate actions to ensure a safe environment for students, families/</w:t>
            </w:r>
            <w:proofErr w:type="spellStart"/>
            <w:r>
              <w:rPr>
                <w:rFonts w:cs="Arial"/>
                <w:sz w:val="18"/>
                <w:szCs w:val="18"/>
              </w:rPr>
              <w:t>whaanau</w:t>
            </w:r>
            <w:proofErr w:type="spellEnd"/>
            <w:r w:rsidRPr="00506E31">
              <w:rPr>
                <w:rFonts w:cs="Arial"/>
                <w:sz w:val="18"/>
                <w:szCs w:val="18"/>
              </w:rPr>
              <w:t xml:space="preserve"> and staff</w:t>
            </w:r>
          </w:p>
          <w:p w14:paraId="096DAA58" w14:textId="77777777" w:rsidR="00FC4189" w:rsidRPr="00506E31" w:rsidRDefault="00FC4189" w:rsidP="006B7F9B">
            <w:pPr>
              <w:numPr>
                <w:ilvl w:val="0"/>
                <w:numId w:val="5"/>
              </w:numPr>
              <w:spacing w:before="120" w:after="120"/>
              <w:rPr>
                <w:rFonts w:ascii="Arial" w:hAnsi="Arial" w:cs="Arial"/>
                <w:sz w:val="18"/>
                <w:szCs w:val="18"/>
              </w:rPr>
            </w:pPr>
            <w:r>
              <w:rPr>
                <w:rFonts w:ascii="Arial" w:hAnsi="Arial" w:cs="Arial"/>
                <w:sz w:val="18"/>
                <w:szCs w:val="18"/>
              </w:rPr>
              <w:t>r</w:t>
            </w:r>
            <w:r w:rsidRPr="00506E31">
              <w:rPr>
                <w:rFonts w:ascii="Arial" w:hAnsi="Arial" w:cs="Arial"/>
                <w:sz w:val="18"/>
                <w:szCs w:val="18"/>
              </w:rPr>
              <w:t xml:space="preserve">ecord keeping is accurate and reports are provided </w:t>
            </w:r>
            <w:r>
              <w:rPr>
                <w:rFonts w:ascii="Arial" w:hAnsi="Arial" w:cs="Arial"/>
                <w:sz w:val="18"/>
                <w:szCs w:val="18"/>
              </w:rPr>
              <w:t>as</w:t>
            </w:r>
            <w:r w:rsidRPr="00506E31">
              <w:rPr>
                <w:rFonts w:ascii="Arial" w:hAnsi="Arial" w:cs="Arial"/>
                <w:sz w:val="18"/>
                <w:szCs w:val="18"/>
              </w:rPr>
              <w:t xml:space="preserve"> required</w:t>
            </w:r>
          </w:p>
          <w:p w14:paraId="4F2C9D6D" w14:textId="77777777" w:rsidR="00FC4189" w:rsidRPr="004F2E42" w:rsidRDefault="00FC4189" w:rsidP="006B7F9B">
            <w:pPr>
              <w:pStyle w:val="TableText"/>
              <w:numPr>
                <w:ilvl w:val="0"/>
                <w:numId w:val="5"/>
              </w:numPr>
              <w:spacing w:before="120" w:after="120" w:line="240" w:lineRule="auto"/>
              <w:rPr>
                <w:rFonts w:cs="Arial"/>
                <w:sz w:val="20"/>
              </w:rPr>
            </w:pPr>
            <w:r>
              <w:rPr>
                <w:rFonts w:cs="Arial"/>
                <w:sz w:val="18"/>
                <w:szCs w:val="18"/>
              </w:rPr>
              <w:t>participate in health projects and national initiatives as appropriate</w:t>
            </w:r>
          </w:p>
        </w:tc>
      </w:tr>
    </w:tbl>
    <w:p w14:paraId="08A75B16" w14:textId="77777777" w:rsidR="00FC4189" w:rsidRPr="00506E31" w:rsidRDefault="00FC4189" w:rsidP="00FC4189">
      <w:pPr>
        <w:spacing w:before="40" w:after="40"/>
        <w:rPr>
          <w:rFonts w:ascii="Arial" w:hAnsi="Arial" w:cs="Arial"/>
          <w:sz w:val="20"/>
        </w:rPr>
      </w:pPr>
    </w:p>
    <w:tbl>
      <w:tblPr>
        <w:tblStyle w:val="TableGrid"/>
        <w:tblW w:w="5000" w:type="pct"/>
        <w:tblLook w:val="01E0" w:firstRow="1" w:lastRow="1" w:firstColumn="1" w:lastColumn="1" w:noHBand="0" w:noVBand="0"/>
      </w:tblPr>
      <w:tblGrid>
        <w:gridCol w:w="8296"/>
      </w:tblGrid>
      <w:tr w:rsidR="00FC4189" w:rsidRPr="00506E31" w14:paraId="0C63FA08" w14:textId="77777777" w:rsidTr="006B7F9B">
        <w:tc>
          <w:tcPr>
            <w:tcW w:w="5000" w:type="pct"/>
            <w:shd w:val="clear" w:color="auto" w:fill="C6D9F1" w:themeFill="text2" w:themeFillTint="33"/>
          </w:tcPr>
          <w:p w14:paraId="175E0149" w14:textId="77777777" w:rsidR="00FC4189" w:rsidRPr="00506E31" w:rsidRDefault="00FC4189" w:rsidP="006B7F9B">
            <w:pPr>
              <w:pStyle w:val="StyleTableText12ptBold"/>
              <w:spacing w:line="240" w:lineRule="auto"/>
              <w:rPr>
                <w:rFonts w:cs="Arial"/>
                <w:sz w:val="20"/>
              </w:rPr>
            </w:pPr>
            <w:r w:rsidRPr="00506E31">
              <w:rPr>
                <w:rFonts w:cs="Arial"/>
                <w:sz w:val="20"/>
              </w:rPr>
              <w:t xml:space="preserve">Professional responsibility: </w:t>
            </w:r>
          </w:p>
        </w:tc>
      </w:tr>
      <w:tr w:rsidR="00FC4189" w:rsidRPr="00506E31" w14:paraId="015A6AEF" w14:textId="77777777" w:rsidTr="006B7F9B">
        <w:tc>
          <w:tcPr>
            <w:tcW w:w="5000" w:type="pct"/>
          </w:tcPr>
          <w:p w14:paraId="727BB455" w14:textId="77777777" w:rsidR="00FC4189" w:rsidRPr="000045CC" w:rsidRDefault="00FC4189" w:rsidP="006B7F9B">
            <w:pPr>
              <w:pStyle w:val="Default"/>
              <w:numPr>
                <w:ilvl w:val="0"/>
                <w:numId w:val="6"/>
              </w:numPr>
              <w:spacing w:before="120" w:after="120"/>
              <w:jc w:val="both"/>
              <w:rPr>
                <w:rFonts w:cs="Arial"/>
                <w:sz w:val="18"/>
                <w:szCs w:val="18"/>
              </w:rPr>
            </w:pPr>
            <w:r w:rsidRPr="005A586D">
              <w:rPr>
                <w:rFonts w:cs="Arial"/>
                <w:sz w:val="18"/>
                <w:szCs w:val="18"/>
              </w:rPr>
              <w:t>practice in accordance with legal, ethical, culturally sa</w:t>
            </w:r>
            <w:r w:rsidRPr="00EB7968">
              <w:rPr>
                <w:rFonts w:cs="Arial"/>
                <w:sz w:val="18"/>
                <w:szCs w:val="18"/>
              </w:rPr>
              <w:t xml:space="preserve">fe and professional standards, including the Privacy Act, Medicines Act and Regulations, </w:t>
            </w:r>
            <w:r w:rsidRPr="000045CC">
              <w:rPr>
                <w:rFonts w:ascii="Arial" w:hAnsi="Arial" w:cs="Arial"/>
                <w:sz w:val="18"/>
                <w:szCs w:val="18"/>
              </w:rPr>
              <w:t xml:space="preserve">Health Practitioners </w:t>
            </w:r>
            <w:r w:rsidRPr="000045CC">
              <w:rPr>
                <w:rFonts w:ascii="Arial" w:hAnsi="Arial" w:cs="Arial"/>
                <w:color w:val="auto"/>
                <w:sz w:val="18"/>
                <w:szCs w:val="18"/>
              </w:rPr>
              <w:t>Competence</w:t>
            </w:r>
            <w:r w:rsidRPr="000045CC">
              <w:rPr>
                <w:rFonts w:ascii="Arial" w:hAnsi="Arial" w:cs="Arial"/>
                <w:sz w:val="18"/>
                <w:szCs w:val="18"/>
              </w:rPr>
              <w:t xml:space="preserve"> Assurance Act 200</w:t>
            </w:r>
            <w:r w:rsidRPr="000045CC">
              <w:rPr>
                <w:rFonts w:ascii="Arial" w:hAnsi="Arial" w:cs="Arial"/>
                <w:color w:val="auto"/>
                <w:sz w:val="18"/>
                <w:szCs w:val="18"/>
              </w:rPr>
              <w:t>3</w:t>
            </w:r>
            <w:r w:rsidRPr="005A586D">
              <w:rPr>
                <w:rFonts w:cs="Arial"/>
                <w:sz w:val="18"/>
                <w:szCs w:val="18"/>
              </w:rPr>
              <w:t>and the Contraception, Sterilisation and Abortio</w:t>
            </w:r>
            <w:r w:rsidRPr="00EB7968">
              <w:rPr>
                <w:rFonts w:cs="Arial"/>
                <w:sz w:val="18"/>
                <w:szCs w:val="18"/>
              </w:rPr>
              <w:t xml:space="preserve">n Act 1997, </w:t>
            </w:r>
            <w:r w:rsidRPr="000045CC">
              <w:rPr>
                <w:rFonts w:cs="Arial"/>
                <w:sz w:val="18"/>
                <w:szCs w:val="18"/>
              </w:rPr>
              <w:t>Care of Children Act 2004,</w:t>
            </w:r>
            <w:r w:rsidRPr="000045CC">
              <w:rPr>
                <w:rFonts w:ascii="Arial" w:hAnsi="Arial" w:cs="Arial"/>
              </w:rPr>
              <w:t xml:space="preserve"> </w:t>
            </w:r>
            <w:r w:rsidRPr="005A586D">
              <w:rPr>
                <w:rFonts w:cs="Arial"/>
                <w:sz w:val="18"/>
                <w:szCs w:val="18"/>
              </w:rPr>
              <w:t xml:space="preserve">  Code of Health and D</w:t>
            </w:r>
            <w:r w:rsidRPr="00EB7968">
              <w:rPr>
                <w:rFonts w:cs="Arial"/>
                <w:sz w:val="18"/>
                <w:szCs w:val="18"/>
              </w:rPr>
              <w:t xml:space="preserve">isability </w:t>
            </w:r>
            <w:r w:rsidRPr="00D02112">
              <w:rPr>
                <w:rFonts w:cs="Arial"/>
                <w:sz w:val="18"/>
                <w:szCs w:val="18"/>
              </w:rPr>
              <w:t>Services Consumer Rights (1996)</w:t>
            </w:r>
          </w:p>
          <w:p w14:paraId="0EC22043" w14:textId="77777777" w:rsidR="00FC4189" w:rsidRPr="00506E31" w:rsidRDefault="00FC4189" w:rsidP="006B7F9B">
            <w:pPr>
              <w:pStyle w:val="TableText"/>
              <w:numPr>
                <w:ilvl w:val="0"/>
                <w:numId w:val="6"/>
              </w:numPr>
              <w:spacing w:before="120" w:after="120" w:line="240" w:lineRule="auto"/>
              <w:rPr>
                <w:rFonts w:cs="Arial"/>
                <w:sz w:val="18"/>
                <w:szCs w:val="18"/>
              </w:rPr>
            </w:pPr>
            <w:r>
              <w:rPr>
                <w:rFonts w:cs="Arial"/>
                <w:sz w:val="18"/>
                <w:szCs w:val="18"/>
              </w:rPr>
              <w:t>d</w:t>
            </w:r>
            <w:r w:rsidRPr="00506E31">
              <w:rPr>
                <w:rFonts w:cs="Arial"/>
                <w:sz w:val="18"/>
                <w:szCs w:val="18"/>
              </w:rPr>
              <w:t>evelop specialist skills and knowledge in youth health including undertaking appropriate post graduate study</w:t>
            </w:r>
          </w:p>
          <w:p w14:paraId="485C55B9" w14:textId="77777777" w:rsidR="00FC4189" w:rsidRPr="00506E31" w:rsidRDefault="00FC4189" w:rsidP="006B7F9B">
            <w:pPr>
              <w:pStyle w:val="TableText"/>
              <w:numPr>
                <w:ilvl w:val="0"/>
                <w:numId w:val="2"/>
              </w:numPr>
              <w:spacing w:before="120" w:after="120" w:line="240" w:lineRule="auto"/>
              <w:rPr>
                <w:rFonts w:cs="Arial"/>
                <w:sz w:val="18"/>
                <w:szCs w:val="18"/>
              </w:rPr>
            </w:pPr>
            <w:r>
              <w:rPr>
                <w:rFonts w:cs="Arial"/>
                <w:sz w:val="18"/>
                <w:szCs w:val="18"/>
              </w:rPr>
              <w:t>p</w:t>
            </w:r>
            <w:r w:rsidRPr="00506E31">
              <w:rPr>
                <w:rFonts w:cs="Arial"/>
                <w:sz w:val="18"/>
                <w:szCs w:val="18"/>
              </w:rPr>
              <w:t>ro-actively participates in own performance developme</w:t>
            </w:r>
            <w:r>
              <w:rPr>
                <w:rFonts w:cs="Arial"/>
                <w:sz w:val="18"/>
                <w:szCs w:val="18"/>
              </w:rPr>
              <w:t>nt and review</w:t>
            </w:r>
          </w:p>
          <w:p w14:paraId="19517A91" w14:textId="77777777" w:rsidR="00FC4189" w:rsidRPr="003173F0" w:rsidRDefault="00FC4189" w:rsidP="006B7F9B">
            <w:pPr>
              <w:pStyle w:val="TableText"/>
              <w:numPr>
                <w:ilvl w:val="0"/>
                <w:numId w:val="5"/>
              </w:numPr>
              <w:spacing w:before="120" w:after="120" w:line="240" w:lineRule="auto"/>
              <w:rPr>
                <w:rFonts w:cs="Arial"/>
                <w:sz w:val="20"/>
              </w:rPr>
            </w:pPr>
            <w:r w:rsidRPr="003173F0">
              <w:rPr>
                <w:rFonts w:cs="Arial"/>
                <w:sz w:val="18"/>
                <w:szCs w:val="18"/>
              </w:rPr>
              <w:t>attend training and clinical supervision sessions to maintain competencies</w:t>
            </w:r>
          </w:p>
          <w:p w14:paraId="65D7D6C7" w14:textId="77777777" w:rsidR="00FC4189" w:rsidRPr="003173F0" w:rsidRDefault="00FC4189" w:rsidP="006B7F9B">
            <w:pPr>
              <w:pStyle w:val="TableText"/>
              <w:numPr>
                <w:ilvl w:val="0"/>
                <w:numId w:val="5"/>
              </w:numPr>
              <w:spacing w:before="120" w:after="120" w:line="240" w:lineRule="auto"/>
              <w:rPr>
                <w:rFonts w:cs="Arial"/>
                <w:sz w:val="20"/>
              </w:rPr>
            </w:pPr>
            <w:r>
              <w:rPr>
                <w:rFonts w:cs="Arial"/>
                <w:sz w:val="18"/>
                <w:szCs w:val="18"/>
              </w:rPr>
              <w:t>complete</w:t>
            </w:r>
            <w:r w:rsidRPr="003173F0">
              <w:rPr>
                <w:rFonts w:cs="Arial"/>
                <w:sz w:val="18"/>
                <w:szCs w:val="18"/>
              </w:rPr>
              <w:t xml:space="preserve"> regular CPR and first aid updates</w:t>
            </w:r>
          </w:p>
          <w:p w14:paraId="245782C9" w14:textId="77777777" w:rsidR="00FC4189" w:rsidRPr="00E02DD3" w:rsidRDefault="00FC4189" w:rsidP="006B7F9B">
            <w:pPr>
              <w:pStyle w:val="TableText"/>
              <w:numPr>
                <w:ilvl w:val="0"/>
                <w:numId w:val="5"/>
              </w:numPr>
              <w:spacing w:before="120" w:after="120" w:line="240" w:lineRule="auto"/>
              <w:rPr>
                <w:rFonts w:cs="Arial"/>
                <w:sz w:val="20"/>
              </w:rPr>
            </w:pPr>
            <w:r w:rsidRPr="00E02DD3">
              <w:rPr>
                <w:rFonts w:cs="Arial"/>
                <w:sz w:val="18"/>
                <w:szCs w:val="18"/>
              </w:rPr>
              <w:t xml:space="preserve">work toward endorsement with the NCNZ to give </w:t>
            </w:r>
            <w:r w:rsidRPr="00E02DD3">
              <w:rPr>
                <w:rFonts w:cs="Arial"/>
                <w:color w:val="000000"/>
                <w:sz w:val="18"/>
                <w:szCs w:val="18"/>
              </w:rPr>
              <w:t>Emergency Contraceptive Pill</w:t>
            </w:r>
          </w:p>
          <w:p w14:paraId="4C41217A" w14:textId="77777777" w:rsidR="00FC4189" w:rsidRPr="00506E31" w:rsidRDefault="00FC4189" w:rsidP="006B7F9B">
            <w:pPr>
              <w:pStyle w:val="TableText"/>
              <w:numPr>
                <w:ilvl w:val="0"/>
                <w:numId w:val="6"/>
              </w:numPr>
              <w:spacing w:before="120" w:after="120" w:line="240" w:lineRule="auto"/>
              <w:rPr>
                <w:rFonts w:cs="Arial"/>
                <w:sz w:val="18"/>
                <w:szCs w:val="18"/>
              </w:rPr>
            </w:pPr>
            <w:r>
              <w:rPr>
                <w:rFonts w:cs="Arial"/>
                <w:sz w:val="18"/>
                <w:szCs w:val="18"/>
              </w:rPr>
              <w:t>attend</w:t>
            </w:r>
            <w:r w:rsidRPr="00506E31">
              <w:rPr>
                <w:rFonts w:cs="Arial"/>
                <w:sz w:val="18"/>
                <w:szCs w:val="18"/>
              </w:rPr>
              <w:t xml:space="preserve"> educational opportunities/conferences relevant to </w:t>
            </w:r>
            <w:r>
              <w:rPr>
                <w:rFonts w:cs="Arial"/>
                <w:sz w:val="18"/>
                <w:szCs w:val="18"/>
              </w:rPr>
              <w:t>secondary school</w:t>
            </w:r>
            <w:r w:rsidRPr="00506E31">
              <w:rPr>
                <w:rFonts w:cs="Arial"/>
                <w:sz w:val="18"/>
                <w:szCs w:val="18"/>
              </w:rPr>
              <w:t xml:space="preserve"> nursing role and </w:t>
            </w:r>
            <w:r>
              <w:rPr>
                <w:rFonts w:cs="Arial"/>
                <w:sz w:val="18"/>
                <w:szCs w:val="18"/>
              </w:rPr>
              <w:t>working with young people</w:t>
            </w:r>
          </w:p>
          <w:p w14:paraId="79AE1198" w14:textId="77777777" w:rsidR="00FC4189" w:rsidRPr="00506E31" w:rsidRDefault="00FC4189" w:rsidP="006B7F9B">
            <w:pPr>
              <w:pStyle w:val="TableText"/>
              <w:numPr>
                <w:ilvl w:val="0"/>
                <w:numId w:val="6"/>
              </w:numPr>
              <w:spacing w:before="120" w:after="120" w:line="240" w:lineRule="auto"/>
              <w:rPr>
                <w:rFonts w:cs="Arial"/>
                <w:sz w:val="18"/>
                <w:szCs w:val="18"/>
              </w:rPr>
            </w:pPr>
            <w:r>
              <w:rPr>
                <w:rFonts w:cs="Arial"/>
                <w:sz w:val="18"/>
                <w:szCs w:val="18"/>
              </w:rPr>
              <w:t>foster</w:t>
            </w:r>
            <w:r w:rsidRPr="00506E31">
              <w:rPr>
                <w:rFonts w:cs="Arial"/>
                <w:sz w:val="18"/>
                <w:szCs w:val="18"/>
              </w:rPr>
              <w:t xml:space="preserve"> inquiry and critical thinking amongst colleagues to advance nursing practice and patient/client care</w:t>
            </w:r>
          </w:p>
          <w:p w14:paraId="25E5F0FA" w14:textId="77777777" w:rsidR="00FC4189" w:rsidRPr="002B2688" w:rsidRDefault="00FC4189" w:rsidP="006B7F9B">
            <w:pPr>
              <w:pStyle w:val="TableText"/>
              <w:numPr>
                <w:ilvl w:val="0"/>
                <w:numId w:val="6"/>
              </w:numPr>
              <w:spacing w:before="120" w:after="120" w:line="240" w:lineRule="auto"/>
              <w:rPr>
                <w:rFonts w:cs="Arial"/>
                <w:sz w:val="18"/>
                <w:szCs w:val="18"/>
              </w:rPr>
            </w:pPr>
            <w:r>
              <w:rPr>
                <w:rFonts w:cs="Arial"/>
                <w:sz w:val="18"/>
                <w:szCs w:val="18"/>
              </w:rPr>
              <w:t>participate</w:t>
            </w:r>
            <w:r w:rsidRPr="00506E31">
              <w:rPr>
                <w:rFonts w:cs="Arial"/>
                <w:sz w:val="18"/>
                <w:szCs w:val="18"/>
              </w:rPr>
              <w:t xml:space="preserve"> in peer review/feedback</w:t>
            </w:r>
          </w:p>
        </w:tc>
      </w:tr>
    </w:tbl>
    <w:p w14:paraId="04C50A93" w14:textId="77777777" w:rsidR="00FC4189" w:rsidRPr="00506E31" w:rsidRDefault="00FC4189" w:rsidP="00FC4189">
      <w:pPr>
        <w:spacing w:before="40" w:after="40"/>
        <w:rPr>
          <w:rFonts w:ascii="Arial" w:hAnsi="Arial" w:cs="Arial"/>
        </w:rPr>
      </w:pPr>
    </w:p>
    <w:p w14:paraId="16336247" w14:textId="77777777" w:rsidR="00FC4189" w:rsidRPr="001A0C1A" w:rsidRDefault="00FC4189" w:rsidP="00FC4189">
      <w:pPr>
        <w:spacing w:before="40" w:after="40"/>
        <w:rPr>
          <w:rFonts w:ascii="Arial" w:hAnsi="Arial" w:cs="Arial"/>
          <w:b/>
          <w:sz w:val="22"/>
        </w:rPr>
      </w:pPr>
      <w:r w:rsidRPr="001A0C1A">
        <w:rPr>
          <w:rFonts w:ascii="Arial" w:hAnsi="Arial" w:cs="Arial"/>
          <w:b/>
          <w:sz w:val="22"/>
        </w:rPr>
        <w:t>Relationships:</w:t>
      </w:r>
    </w:p>
    <w:p w14:paraId="4C4DF798" w14:textId="77777777" w:rsidR="00FC4189" w:rsidRPr="00506E31" w:rsidRDefault="00FC4189" w:rsidP="00FC4189">
      <w:pPr>
        <w:spacing w:before="40" w:after="4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2766"/>
        <w:gridCol w:w="2764"/>
      </w:tblGrid>
      <w:tr w:rsidR="00FC4189" w:rsidRPr="00506E31" w14:paraId="0E9C73BD" w14:textId="77777777" w:rsidTr="006B7F9B">
        <w:tc>
          <w:tcPr>
            <w:tcW w:w="1667" w:type="pct"/>
            <w:shd w:val="clear" w:color="auto" w:fill="C6D9F1" w:themeFill="text2" w:themeFillTint="33"/>
          </w:tcPr>
          <w:p w14:paraId="66206CD2" w14:textId="77777777" w:rsidR="00FC4189" w:rsidRPr="00506E31" w:rsidRDefault="00FC4189" w:rsidP="006B7F9B">
            <w:pPr>
              <w:pStyle w:val="TableText"/>
              <w:spacing w:line="240" w:lineRule="auto"/>
              <w:rPr>
                <w:rFonts w:cs="Arial"/>
                <w:b/>
                <w:sz w:val="18"/>
                <w:szCs w:val="18"/>
              </w:rPr>
            </w:pPr>
            <w:r w:rsidRPr="00506E31">
              <w:rPr>
                <w:rFonts w:cs="Arial"/>
                <w:b/>
                <w:sz w:val="18"/>
                <w:szCs w:val="18"/>
              </w:rPr>
              <w:t>External</w:t>
            </w:r>
          </w:p>
        </w:tc>
        <w:tc>
          <w:tcPr>
            <w:tcW w:w="1667" w:type="pct"/>
            <w:shd w:val="clear" w:color="auto" w:fill="C6D9F1" w:themeFill="text2" w:themeFillTint="33"/>
          </w:tcPr>
          <w:p w14:paraId="04FBA835" w14:textId="77777777" w:rsidR="00FC4189" w:rsidRPr="00506E31" w:rsidRDefault="00FC4189" w:rsidP="006B7F9B">
            <w:pPr>
              <w:pStyle w:val="TableText"/>
              <w:spacing w:line="240" w:lineRule="auto"/>
              <w:rPr>
                <w:rFonts w:cs="Arial"/>
                <w:b/>
                <w:sz w:val="18"/>
                <w:szCs w:val="18"/>
              </w:rPr>
            </w:pPr>
            <w:r w:rsidRPr="00506E31">
              <w:rPr>
                <w:rFonts w:cs="Arial"/>
                <w:b/>
                <w:sz w:val="20"/>
              </w:rPr>
              <w:t>Internal</w:t>
            </w:r>
            <w:r w:rsidRPr="00506E31">
              <w:rPr>
                <w:rFonts w:cs="Arial"/>
                <w:b/>
                <w:sz w:val="18"/>
                <w:szCs w:val="18"/>
              </w:rPr>
              <w:t xml:space="preserve"> </w:t>
            </w:r>
          </w:p>
        </w:tc>
        <w:tc>
          <w:tcPr>
            <w:tcW w:w="1667" w:type="pct"/>
            <w:shd w:val="clear" w:color="auto" w:fill="C6D9F1" w:themeFill="text2" w:themeFillTint="33"/>
          </w:tcPr>
          <w:p w14:paraId="4570ACA8" w14:textId="77777777" w:rsidR="00FC4189" w:rsidRPr="00506E31" w:rsidRDefault="00FC4189" w:rsidP="006B7F9B">
            <w:pPr>
              <w:pStyle w:val="TableText"/>
              <w:spacing w:line="240" w:lineRule="auto"/>
              <w:rPr>
                <w:rFonts w:cs="Arial"/>
                <w:b/>
                <w:sz w:val="18"/>
                <w:szCs w:val="18"/>
              </w:rPr>
            </w:pPr>
            <w:r w:rsidRPr="00506E31">
              <w:rPr>
                <w:rFonts w:cs="Arial"/>
                <w:b/>
                <w:sz w:val="20"/>
              </w:rPr>
              <w:t>Committees/Groups</w:t>
            </w:r>
            <w:r w:rsidRPr="00506E31">
              <w:rPr>
                <w:rFonts w:cs="Arial"/>
                <w:b/>
                <w:sz w:val="18"/>
                <w:szCs w:val="18"/>
              </w:rPr>
              <w:t xml:space="preserve"> </w:t>
            </w:r>
          </w:p>
        </w:tc>
      </w:tr>
      <w:tr w:rsidR="00FC4189" w:rsidRPr="00506E31" w14:paraId="3982728E" w14:textId="77777777" w:rsidTr="006B7F9B">
        <w:tc>
          <w:tcPr>
            <w:tcW w:w="1667" w:type="pct"/>
          </w:tcPr>
          <w:p w14:paraId="2310D0CF" w14:textId="77777777" w:rsidR="00FC4189" w:rsidRPr="00506E31" w:rsidRDefault="00FC4189" w:rsidP="006B7F9B">
            <w:pPr>
              <w:pStyle w:val="TableText"/>
              <w:numPr>
                <w:ilvl w:val="0"/>
                <w:numId w:val="9"/>
              </w:numPr>
              <w:spacing w:line="240" w:lineRule="auto"/>
              <w:rPr>
                <w:rFonts w:cs="Arial"/>
                <w:sz w:val="18"/>
                <w:szCs w:val="18"/>
              </w:rPr>
            </w:pPr>
            <w:r w:rsidRPr="00506E31">
              <w:rPr>
                <w:rFonts w:cs="Arial"/>
                <w:sz w:val="18"/>
                <w:szCs w:val="18"/>
              </w:rPr>
              <w:t>Primary health care providers</w:t>
            </w:r>
          </w:p>
          <w:p w14:paraId="5727630C" w14:textId="77777777" w:rsidR="00FC4189" w:rsidRPr="00506E31" w:rsidRDefault="00FC4189" w:rsidP="006B7F9B">
            <w:pPr>
              <w:pStyle w:val="TableText"/>
              <w:numPr>
                <w:ilvl w:val="0"/>
                <w:numId w:val="9"/>
              </w:numPr>
              <w:spacing w:line="240" w:lineRule="auto"/>
              <w:rPr>
                <w:rFonts w:cs="Arial"/>
                <w:sz w:val="18"/>
                <w:szCs w:val="18"/>
              </w:rPr>
            </w:pPr>
            <w:r w:rsidRPr="00506E31">
              <w:rPr>
                <w:rFonts w:cs="Arial"/>
                <w:sz w:val="18"/>
                <w:szCs w:val="18"/>
              </w:rPr>
              <w:t>Pro</w:t>
            </w:r>
            <w:r>
              <w:rPr>
                <w:rFonts w:cs="Arial"/>
                <w:sz w:val="18"/>
                <w:szCs w:val="18"/>
              </w:rPr>
              <w:t>fessional bodies &amp; associations</w:t>
            </w:r>
          </w:p>
          <w:p w14:paraId="1D0FB900" w14:textId="77777777" w:rsidR="00FC4189" w:rsidRPr="00506E31" w:rsidRDefault="00FC4189" w:rsidP="006B7F9B">
            <w:pPr>
              <w:pStyle w:val="TableText"/>
              <w:numPr>
                <w:ilvl w:val="0"/>
                <w:numId w:val="9"/>
              </w:numPr>
              <w:spacing w:line="240" w:lineRule="auto"/>
              <w:rPr>
                <w:rFonts w:cs="Arial"/>
                <w:sz w:val="18"/>
                <w:szCs w:val="18"/>
              </w:rPr>
            </w:pPr>
            <w:r w:rsidRPr="00506E31">
              <w:rPr>
                <w:rFonts w:cs="Arial"/>
                <w:sz w:val="18"/>
                <w:szCs w:val="18"/>
              </w:rPr>
              <w:t>Referral services (including mental health, sexual health, oral health, maternity services, disability services)</w:t>
            </w:r>
          </w:p>
          <w:p w14:paraId="7F38EF37" w14:textId="77777777" w:rsidR="00FC4189" w:rsidRPr="00506E31" w:rsidRDefault="00FC4189" w:rsidP="006B7F9B">
            <w:pPr>
              <w:pStyle w:val="TableText"/>
              <w:numPr>
                <w:ilvl w:val="0"/>
                <w:numId w:val="9"/>
              </w:numPr>
              <w:spacing w:line="240" w:lineRule="auto"/>
              <w:rPr>
                <w:rFonts w:cs="Arial"/>
                <w:sz w:val="18"/>
                <w:szCs w:val="18"/>
              </w:rPr>
            </w:pPr>
            <w:r w:rsidRPr="00506E31">
              <w:rPr>
                <w:rFonts w:cs="Arial"/>
                <w:sz w:val="18"/>
                <w:szCs w:val="18"/>
              </w:rPr>
              <w:t xml:space="preserve">Iwi and </w:t>
            </w:r>
            <w:r w:rsidRPr="002046C9">
              <w:rPr>
                <w:rFonts w:cs="Arial"/>
                <w:sz w:val="18"/>
                <w:szCs w:val="18"/>
              </w:rPr>
              <w:t>Maori</w:t>
            </w:r>
            <w:r w:rsidRPr="00506E31">
              <w:rPr>
                <w:rFonts w:cs="Arial"/>
                <w:sz w:val="18"/>
                <w:szCs w:val="18"/>
              </w:rPr>
              <w:t xml:space="preserve"> services</w:t>
            </w:r>
          </w:p>
          <w:p w14:paraId="463E165A" w14:textId="77777777" w:rsidR="00FC4189" w:rsidRDefault="00FC4189" w:rsidP="006B7F9B">
            <w:pPr>
              <w:pStyle w:val="TableText"/>
              <w:numPr>
                <w:ilvl w:val="0"/>
                <w:numId w:val="9"/>
              </w:numPr>
              <w:spacing w:line="240" w:lineRule="auto"/>
              <w:rPr>
                <w:rFonts w:cs="Arial"/>
                <w:sz w:val="18"/>
                <w:szCs w:val="18"/>
              </w:rPr>
            </w:pPr>
            <w:r w:rsidRPr="003173F0">
              <w:rPr>
                <w:rFonts w:cs="Arial"/>
                <w:sz w:val="18"/>
                <w:szCs w:val="18"/>
              </w:rPr>
              <w:t>Pacific services</w:t>
            </w:r>
          </w:p>
          <w:p w14:paraId="56EC60D2" w14:textId="77777777" w:rsidR="00FC4189" w:rsidRPr="003173F0" w:rsidRDefault="00FC4189" w:rsidP="006B7F9B">
            <w:pPr>
              <w:pStyle w:val="TableText"/>
              <w:numPr>
                <w:ilvl w:val="0"/>
                <w:numId w:val="9"/>
              </w:numPr>
              <w:spacing w:line="240" w:lineRule="auto"/>
              <w:rPr>
                <w:rFonts w:cs="Arial"/>
                <w:sz w:val="18"/>
                <w:szCs w:val="18"/>
              </w:rPr>
            </w:pPr>
            <w:r w:rsidRPr="003173F0">
              <w:rPr>
                <w:rFonts w:cs="Arial"/>
                <w:sz w:val="18"/>
                <w:szCs w:val="18"/>
              </w:rPr>
              <w:t>Health promoting schools co-ordinator</w:t>
            </w:r>
          </w:p>
          <w:p w14:paraId="454B483B" w14:textId="77777777" w:rsidR="00FC4189" w:rsidRPr="00506E31" w:rsidRDefault="00FC4189" w:rsidP="006B7F9B">
            <w:pPr>
              <w:pStyle w:val="TableText"/>
              <w:numPr>
                <w:ilvl w:val="0"/>
                <w:numId w:val="9"/>
              </w:numPr>
              <w:spacing w:line="240" w:lineRule="auto"/>
              <w:rPr>
                <w:rFonts w:cs="Arial"/>
                <w:sz w:val="18"/>
                <w:szCs w:val="18"/>
              </w:rPr>
            </w:pPr>
            <w:r w:rsidRPr="00506E31">
              <w:rPr>
                <w:rFonts w:cs="Arial"/>
                <w:sz w:val="18"/>
                <w:szCs w:val="18"/>
              </w:rPr>
              <w:t>Other hea</w:t>
            </w:r>
            <w:r>
              <w:rPr>
                <w:rFonts w:cs="Arial"/>
                <w:sz w:val="18"/>
                <w:szCs w:val="18"/>
              </w:rPr>
              <w:t>lth and social support agencies including General Practices and PHO</w:t>
            </w:r>
          </w:p>
          <w:p w14:paraId="741EE782" w14:textId="77777777" w:rsidR="00FC4189" w:rsidRPr="00506E31" w:rsidRDefault="00FC4189" w:rsidP="006B7F9B">
            <w:pPr>
              <w:pStyle w:val="TableText"/>
              <w:numPr>
                <w:ilvl w:val="0"/>
                <w:numId w:val="9"/>
              </w:numPr>
              <w:spacing w:line="240" w:lineRule="auto"/>
              <w:rPr>
                <w:rFonts w:cs="Arial"/>
                <w:sz w:val="18"/>
                <w:szCs w:val="18"/>
              </w:rPr>
            </w:pPr>
            <w:r w:rsidRPr="00506E31">
              <w:rPr>
                <w:rFonts w:cs="Arial"/>
                <w:sz w:val="18"/>
                <w:szCs w:val="18"/>
              </w:rPr>
              <w:t xml:space="preserve">Consumer advocates &amp; agencies </w:t>
            </w:r>
            <w:proofErr w:type="spellStart"/>
            <w:r w:rsidRPr="00506E31">
              <w:rPr>
                <w:rFonts w:cs="Arial"/>
                <w:sz w:val="18"/>
                <w:szCs w:val="18"/>
              </w:rPr>
              <w:t>e</w:t>
            </w:r>
            <w:r>
              <w:rPr>
                <w:rFonts w:cs="Arial"/>
                <w:sz w:val="18"/>
                <w:szCs w:val="18"/>
              </w:rPr>
              <w:t>.</w:t>
            </w:r>
            <w:r w:rsidRPr="00506E31">
              <w:rPr>
                <w:rFonts w:cs="Arial"/>
                <w:sz w:val="18"/>
                <w:szCs w:val="18"/>
              </w:rPr>
              <w:t>g</w:t>
            </w:r>
            <w:proofErr w:type="spellEnd"/>
            <w:r w:rsidRPr="00506E31">
              <w:rPr>
                <w:rFonts w:cs="Arial"/>
                <w:sz w:val="18"/>
                <w:szCs w:val="18"/>
              </w:rPr>
              <w:t xml:space="preserve"> Youth Law</w:t>
            </w:r>
          </w:p>
          <w:p w14:paraId="60A44B87" w14:textId="77777777" w:rsidR="00FC4189" w:rsidRPr="00506E31" w:rsidRDefault="00FC4189" w:rsidP="006B7F9B">
            <w:pPr>
              <w:pStyle w:val="TableText"/>
              <w:numPr>
                <w:ilvl w:val="0"/>
                <w:numId w:val="10"/>
              </w:numPr>
              <w:spacing w:line="240" w:lineRule="auto"/>
              <w:rPr>
                <w:rFonts w:cs="Arial"/>
                <w:sz w:val="18"/>
                <w:szCs w:val="18"/>
              </w:rPr>
            </w:pPr>
            <w:r w:rsidRPr="00506E31">
              <w:rPr>
                <w:rFonts w:cs="Arial"/>
                <w:sz w:val="18"/>
                <w:szCs w:val="18"/>
              </w:rPr>
              <w:t>DHB Director of Nursing</w:t>
            </w:r>
          </w:p>
          <w:p w14:paraId="19F26A10" w14:textId="77777777" w:rsidR="00FC4189" w:rsidRPr="00506E31" w:rsidRDefault="00FC4189" w:rsidP="006B7F9B">
            <w:pPr>
              <w:pStyle w:val="TableText"/>
              <w:numPr>
                <w:ilvl w:val="0"/>
                <w:numId w:val="10"/>
              </w:numPr>
              <w:spacing w:line="240" w:lineRule="auto"/>
              <w:rPr>
                <w:rFonts w:cs="Arial"/>
                <w:sz w:val="18"/>
                <w:szCs w:val="18"/>
              </w:rPr>
            </w:pPr>
            <w:r w:rsidRPr="00506E31">
              <w:rPr>
                <w:rFonts w:cs="Arial"/>
                <w:sz w:val="18"/>
                <w:szCs w:val="18"/>
              </w:rPr>
              <w:t xml:space="preserve">DHB </w:t>
            </w:r>
            <w:r>
              <w:rPr>
                <w:rFonts w:cs="Arial"/>
                <w:sz w:val="18"/>
                <w:szCs w:val="18"/>
              </w:rPr>
              <w:t>health professionals</w:t>
            </w:r>
          </w:p>
        </w:tc>
        <w:tc>
          <w:tcPr>
            <w:tcW w:w="1667" w:type="pct"/>
          </w:tcPr>
          <w:p w14:paraId="03DBB07F" w14:textId="77777777" w:rsidR="00FC4189" w:rsidRPr="00506E31" w:rsidRDefault="00FC4189" w:rsidP="006B7F9B">
            <w:pPr>
              <w:pStyle w:val="TableText"/>
              <w:numPr>
                <w:ilvl w:val="0"/>
                <w:numId w:val="9"/>
              </w:numPr>
              <w:spacing w:line="240" w:lineRule="auto"/>
              <w:rPr>
                <w:rFonts w:cs="Arial"/>
                <w:sz w:val="18"/>
                <w:szCs w:val="18"/>
              </w:rPr>
            </w:pPr>
            <w:r w:rsidRPr="00506E31">
              <w:rPr>
                <w:rFonts w:cs="Arial"/>
                <w:sz w:val="18"/>
                <w:szCs w:val="18"/>
              </w:rPr>
              <w:t>Students at the school</w:t>
            </w:r>
          </w:p>
          <w:p w14:paraId="1E0EB2F5" w14:textId="77777777" w:rsidR="00FC4189" w:rsidRPr="00506E31" w:rsidRDefault="00FC4189" w:rsidP="006B7F9B">
            <w:pPr>
              <w:pStyle w:val="TableText"/>
              <w:numPr>
                <w:ilvl w:val="0"/>
                <w:numId w:val="9"/>
              </w:numPr>
              <w:spacing w:line="240" w:lineRule="auto"/>
              <w:rPr>
                <w:rFonts w:cs="Arial"/>
                <w:sz w:val="18"/>
                <w:szCs w:val="18"/>
              </w:rPr>
            </w:pPr>
            <w:r w:rsidRPr="00506E31">
              <w:rPr>
                <w:rFonts w:cs="Arial"/>
                <w:sz w:val="18"/>
                <w:szCs w:val="18"/>
              </w:rPr>
              <w:t xml:space="preserve">Parents, caregivers, </w:t>
            </w:r>
            <w:proofErr w:type="spellStart"/>
            <w:r>
              <w:rPr>
                <w:rFonts w:cs="Arial"/>
                <w:sz w:val="18"/>
                <w:szCs w:val="18"/>
              </w:rPr>
              <w:t>whaanau</w:t>
            </w:r>
            <w:proofErr w:type="spellEnd"/>
          </w:p>
          <w:p w14:paraId="34F42B09" w14:textId="77777777" w:rsidR="00FC4189" w:rsidRPr="00506E31" w:rsidRDefault="00FC4189" w:rsidP="006B7F9B">
            <w:pPr>
              <w:pStyle w:val="TableText"/>
              <w:numPr>
                <w:ilvl w:val="0"/>
                <w:numId w:val="9"/>
              </w:numPr>
              <w:spacing w:line="240" w:lineRule="auto"/>
              <w:rPr>
                <w:rFonts w:cs="Arial"/>
                <w:sz w:val="18"/>
                <w:szCs w:val="18"/>
              </w:rPr>
            </w:pPr>
            <w:r w:rsidRPr="00506E31">
              <w:rPr>
                <w:rFonts w:cs="Arial"/>
                <w:sz w:val="18"/>
                <w:szCs w:val="18"/>
              </w:rPr>
              <w:t>School management team</w:t>
            </w:r>
          </w:p>
          <w:p w14:paraId="1623BD6E" w14:textId="77777777" w:rsidR="00FC4189" w:rsidRPr="00506E31" w:rsidRDefault="00FC4189" w:rsidP="006B7F9B">
            <w:pPr>
              <w:pStyle w:val="TableText"/>
              <w:numPr>
                <w:ilvl w:val="0"/>
                <w:numId w:val="9"/>
              </w:numPr>
              <w:spacing w:line="240" w:lineRule="auto"/>
              <w:rPr>
                <w:rFonts w:cs="Arial"/>
                <w:sz w:val="18"/>
                <w:szCs w:val="18"/>
              </w:rPr>
            </w:pPr>
            <w:r w:rsidRPr="00506E31">
              <w:rPr>
                <w:rFonts w:cs="Arial"/>
                <w:sz w:val="18"/>
                <w:szCs w:val="18"/>
              </w:rPr>
              <w:t>Pastoral care team</w:t>
            </w:r>
          </w:p>
          <w:p w14:paraId="7426F189" w14:textId="77777777" w:rsidR="00FC4189" w:rsidRPr="00506E31" w:rsidRDefault="00FC4189" w:rsidP="006B7F9B">
            <w:pPr>
              <w:pStyle w:val="TableText"/>
              <w:numPr>
                <w:ilvl w:val="0"/>
                <w:numId w:val="9"/>
              </w:numPr>
              <w:spacing w:line="240" w:lineRule="auto"/>
              <w:rPr>
                <w:rFonts w:cs="Arial"/>
                <w:sz w:val="18"/>
                <w:szCs w:val="18"/>
              </w:rPr>
            </w:pPr>
            <w:r w:rsidRPr="00506E31">
              <w:rPr>
                <w:rFonts w:cs="Arial"/>
                <w:sz w:val="18"/>
                <w:szCs w:val="18"/>
              </w:rPr>
              <w:t>Student support team and teachers</w:t>
            </w:r>
          </w:p>
          <w:p w14:paraId="150D070A" w14:textId="77777777" w:rsidR="00FC4189" w:rsidRDefault="00FC4189" w:rsidP="006B7F9B">
            <w:pPr>
              <w:pStyle w:val="TableText"/>
              <w:numPr>
                <w:ilvl w:val="0"/>
                <w:numId w:val="9"/>
              </w:numPr>
              <w:spacing w:line="240" w:lineRule="auto"/>
              <w:rPr>
                <w:rFonts w:cs="Arial"/>
                <w:sz w:val="18"/>
                <w:szCs w:val="18"/>
              </w:rPr>
            </w:pPr>
            <w:r w:rsidRPr="00506E31">
              <w:rPr>
                <w:rFonts w:cs="Arial"/>
                <w:sz w:val="18"/>
                <w:szCs w:val="18"/>
              </w:rPr>
              <w:t>Board of Trustees</w:t>
            </w:r>
          </w:p>
          <w:p w14:paraId="2FD3BE42" w14:textId="77777777" w:rsidR="00FC4189" w:rsidRPr="00C832B6" w:rsidRDefault="00FC4189" w:rsidP="006B7F9B">
            <w:pPr>
              <w:pStyle w:val="TableText"/>
              <w:numPr>
                <w:ilvl w:val="0"/>
                <w:numId w:val="9"/>
              </w:numPr>
              <w:spacing w:line="240" w:lineRule="auto"/>
              <w:rPr>
                <w:rFonts w:cs="Arial"/>
                <w:sz w:val="18"/>
                <w:szCs w:val="18"/>
              </w:rPr>
            </w:pPr>
            <w:r>
              <w:rPr>
                <w:rFonts w:cs="Arial"/>
                <w:sz w:val="18"/>
                <w:szCs w:val="18"/>
              </w:rPr>
              <w:t>Student councils and groups</w:t>
            </w:r>
          </w:p>
        </w:tc>
        <w:tc>
          <w:tcPr>
            <w:tcW w:w="1667" w:type="pct"/>
          </w:tcPr>
          <w:p w14:paraId="6936C995" w14:textId="77777777" w:rsidR="00FC4189" w:rsidRDefault="00FC4189" w:rsidP="006B7F9B">
            <w:pPr>
              <w:pStyle w:val="TableText"/>
              <w:numPr>
                <w:ilvl w:val="0"/>
                <w:numId w:val="9"/>
              </w:numPr>
              <w:spacing w:line="240" w:lineRule="auto"/>
              <w:rPr>
                <w:rFonts w:cs="Arial"/>
                <w:sz w:val="18"/>
                <w:szCs w:val="18"/>
              </w:rPr>
            </w:pPr>
            <w:r>
              <w:rPr>
                <w:rFonts w:cs="Arial"/>
                <w:sz w:val="18"/>
                <w:szCs w:val="18"/>
              </w:rPr>
              <w:t>Monthly n</w:t>
            </w:r>
            <w:r w:rsidRPr="00506E31">
              <w:rPr>
                <w:rFonts w:cs="Arial"/>
                <w:sz w:val="18"/>
                <w:szCs w:val="18"/>
              </w:rPr>
              <w:t xml:space="preserve">ursing meetings </w:t>
            </w:r>
          </w:p>
          <w:p w14:paraId="75E050A3" w14:textId="77777777" w:rsidR="00FC4189" w:rsidRPr="00DD2F51" w:rsidRDefault="00FC4189" w:rsidP="006B7F9B">
            <w:pPr>
              <w:pStyle w:val="TableText"/>
              <w:numPr>
                <w:ilvl w:val="0"/>
                <w:numId w:val="9"/>
              </w:numPr>
              <w:spacing w:line="240" w:lineRule="auto"/>
              <w:rPr>
                <w:rFonts w:cs="Arial"/>
                <w:sz w:val="18"/>
                <w:szCs w:val="18"/>
              </w:rPr>
            </w:pPr>
            <w:r w:rsidRPr="00506E31">
              <w:rPr>
                <w:rFonts w:cs="Arial"/>
                <w:sz w:val="18"/>
                <w:szCs w:val="18"/>
              </w:rPr>
              <w:t>Regional and loca</w:t>
            </w:r>
            <w:r>
              <w:rPr>
                <w:rFonts w:cs="Arial"/>
                <w:sz w:val="18"/>
                <w:szCs w:val="18"/>
              </w:rPr>
              <w:t xml:space="preserve">l networks of secondary school and youth </w:t>
            </w:r>
            <w:r w:rsidRPr="00506E31">
              <w:rPr>
                <w:rFonts w:cs="Arial"/>
                <w:sz w:val="18"/>
                <w:szCs w:val="18"/>
              </w:rPr>
              <w:t>health service providers</w:t>
            </w:r>
          </w:p>
        </w:tc>
      </w:tr>
    </w:tbl>
    <w:p w14:paraId="5C717672" w14:textId="77777777" w:rsidR="00FC4189" w:rsidRPr="00506E31" w:rsidRDefault="00FC4189" w:rsidP="00FC4189">
      <w:pPr>
        <w:spacing w:before="40" w:after="40"/>
        <w:rPr>
          <w:rFonts w:ascii="Arial" w:hAnsi="Arial" w:cs="Arial"/>
          <w:sz w:val="20"/>
        </w:rPr>
      </w:pPr>
      <w:r w:rsidRPr="00506E31">
        <w:rPr>
          <w:rFonts w:ascii="Arial" w:hAnsi="Arial" w:cs="Arial"/>
          <w:sz w:val="20"/>
        </w:rPr>
        <w:br w:type="page"/>
      </w:r>
      <w:r w:rsidRPr="001A0C1A">
        <w:rPr>
          <w:rFonts w:ascii="Arial" w:hAnsi="Arial" w:cs="Arial"/>
          <w:b/>
          <w:sz w:val="22"/>
        </w:rPr>
        <w:lastRenderedPageBreak/>
        <w:t>Person specifications: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1" w:type="dxa"/>
          <w:right w:w="101" w:type="dxa"/>
        </w:tblCellMar>
        <w:tblLook w:val="0000" w:firstRow="0" w:lastRow="0" w:firstColumn="0" w:lastColumn="0" w:noHBand="0" w:noVBand="0"/>
      </w:tblPr>
      <w:tblGrid>
        <w:gridCol w:w="2021"/>
        <w:gridCol w:w="3540"/>
        <w:gridCol w:w="2737"/>
      </w:tblGrid>
      <w:tr w:rsidR="00FC4189" w:rsidRPr="00506E31" w14:paraId="64546E5E" w14:textId="77777777" w:rsidTr="006B7F9B">
        <w:tc>
          <w:tcPr>
            <w:tcW w:w="1218" w:type="pct"/>
            <w:tcBorders>
              <w:top w:val="nil"/>
              <w:left w:val="nil"/>
              <w:bottom w:val="single" w:sz="6" w:space="0" w:color="auto"/>
            </w:tcBorders>
          </w:tcPr>
          <w:p w14:paraId="07D9CA7C" w14:textId="77777777" w:rsidR="00FC4189" w:rsidRPr="00506E31" w:rsidRDefault="00FC4189" w:rsidP="006B7F9B">
            <w:pPr>
              <w:tabs>
                <w:tab w:val="left" w:pos="720"/>
                <w:tab w:val="left" w:pos="3690"/>
                <w:tab w:val="left" w:pos="8190"/>
                <w:tab w:val="left" w:pos="9990"/>
              </w:tabs>
              <w:spacing w:before="40" w:after="40"/>
              <w:rPr>
                <w:rFonts w:ascii="Arial" w:hAnsi="Arial" w:cs="Arial"/>
                <w:b/>
                <w:sz w:val="18"/>
                <w:szCs w:val="18"/>
              </w:rPr>
            </w:pPr>
          </w:p>
        </w:tc>
        <w:tc>
          <w:tcPr>
            <w:tcW w:w="2133" w:type="pct"/>
            <w:tcBorders>
              <w:top w:val="single" w:sz="6" w:space="0" w:color="auto"/>
              <w:bottom w:val="single" w:sz="6" w:space="0" w:color="auto"/>
            </w:tcBorders>
            <w:shd w:val="clear" w:color="auto" w:fill="C6D9F1" w:themeFill="text2" w:themeFillTint="33"/>
          </w:tcPr>
          <w:p w14:paraId="4939AD12" w14:textId="77777777" w:rsidR="00FC4189" w:rsidRPr="00506E31" w:rsidRDefault="00FC4189" w:rsidP="006B7F9B">
            <w:pPr>
              <w:pStyle w:val="TableText"/>
              <w:spacing w:line="240" w:lineRule="auto"/>
              <w:ind w:left="360" w:hanging="360"/>
              <w:rPr>
                <w:rFonts w:cs="Arial"/>
                <w:b/>
                <w:bCs/>
                <w:sz w:val="18"/>
                <w:szCs w:val="18"/>
              </w:rPr>
            </w:pPr>
            <w:r w:rsidRPr="00506E31">
              <w:rPr>
                <w:rFonts w:cs="Arial"/>
                <w:b/>
                <w:bCs/>
                <w:sz w:val="18"/>
                <w:szCs w:val="18"/>
              </w:rPr>
              <w:t>Essential</w:t>
            </w:r>
          </w:p>
        </w:tc>
        <w:tc>
          <w:tcPr>
            <w:tcW w:w="1649" w:type="pct"/>
            <w:tcBorders>
              <w:top w:val="single" w:sz="6" w:space="0" w:color="auto"/>
              <w:bottom w:val="single" w:sz="6" w:space="0" w:color="auto"/>
              <w:right w:val="single" w:sz="6" w:space="0" w:color="auto"/>
            </w:tcBorders>
            <w:shd w:val="clear" w:color="auto" w:fill="C6D9F1" w:themeFill="text2" w:themeFillTint="33"/>
          </w:tcPr>
          <w:p w14:paraId="44B163F4" w14:textId="77777777" w:rsidR="00FC4189" w:rsidRPr="00506E31" w:rsidRDefault="00FC4189" w:rsidP="006B7F9B">
            <w:pPr>
              <w:pStyle w:val="TableText"/>
              <w:spacing w:line="240" w:lineRule="auto"/>
              <w:ind w:left="360" w:hanging="360"/>
              <w:rPr>
                <w:rFonts w:cs="Arial"/>
                <w:b/>
                <w:bCs/>
                <w:sz w:val="18"/>
                <w:szCs w:val="18"/>
              </w:rPr>
            </w:pPr>
            <w:r w:rsidRPr="00506E31">
              <w:rPr>
                <w:rFonts w:cs="Arial"/>
                <w:b/>
                <w:bCs/>
                <w:sz w:val="18"/>
                <w:szCs w:val="18"/>
              </w:rPr>
              <w:t>Desired</w:t>
            </w:r>
          </w:p>
        </w:tc>
      </w:tr>
      <w:tr w:rsidR="00FC4189" w:rsidRPr="00506E31" w14:paraId="60894001" w14:textId="77777777" w:rsidTr="006B7F9B">
        <w:tc>
          <w:tcPr>
            <w:tcW w:w="1218" w:type="pct"/>
            <w:tcBorders>
              <w:top w:val="single" w:sz="6" w:space="0" w:color="auto"/>
              <w:left w:val="single" w:sz="6" w:space="0" w:color="auto"/>
              <w:bottom w:val="single" w:sz="6" w:space="0" w:color="auto"/>
            </w:tcBorders>
            <w:shd w:val="clear" w:color="auto" w:fill="C6D9F1" w:themeFill="text2" w:themeFillTint="33"/>
          </w:tcPr>
          <w:p w14:paraId="161AE71D" w14:textId="77777777" w:rsidR="00FC4189" w:rsidRPr="00506E31" w:rsidRDefault="00FC4189" w:rsidP="006B7F9B">
            <w:pPr>
              <w:pStyle w:val="TableText"/>
              <w:spacing w:line="240" w:lineRule="auto"/>
              <w:rPr>
                <w:rFonts w:cs="Arial"/>
                <w:b/>
                <w:sz w:val="18"/>
                <w:szCs w:val="18"/>
              </w:rPr>
            </w:pPr>
            <w:r w:rsidRPr="00506E31">
              <w:rPr>
                <w:rFonts w:cs="Arial"/>
                <w:b/>
                <w:sz w:val="18"/>
                <w:szCs w:val="18"/>
              </w:rPr>
              <w:t>Education and Qualifications</w:t>
            </w:r>
          </w:p>
        </w:tc>
        <w:tc>
          <w:tcPr>
            <w:tcW w:w="2133" w:type="pct"/>
            <w:tcBorders>
              <w:top w:val="single" w:sz="6" w:space="0" w:color="auto"/>
              <w:bottom w:val="single" w:sz="6" w:space="0" w:color="auto"/>
            </w:tcBorders>
          </w:tcPr>
          <w:p w14:paraId="21210AA5"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 xml:space="preserve">Registration with Nursing Council </w:t>
            </w:r>
            <w:r>
              <w:rPr>
                <w:rFonts w:cs="Arial"/>
                <w:sz w:val="18"/>
                <w:szCs w:val="18"/>
              </w:rPr>
              <w:t>of New Zealand</w:t>
            </w:r>
            <w:r w:rsidRPr="00506E31">
              <w:rPr>
                <w:rFonts w:cs="Arial"/>
                <w:sz w:val="18"/>
                <w:szCs w:val="18"/>
              </w:rPr>
              <w:t xml:space="preserve"> and evidence that they are competent to practice within the Registered Nurse scope of practice</w:t>
            </w:r>
          </w:p>
          <w:p w14:paraId="0BA21DE2"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Current First Aid certificate</w:t>
            </w:r>
          </w:p>
          <w:p w14:paraId="65611495"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Able to provide ECP</w:t>
            </w:r>
          </w:p>
          <w:p w14:paraId="585F7BC8"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CPR training</w:t>
            </w:r>
          </w:p>
          <w:p w14:paraId="621C97D2"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Computer skills</w:t>
            </w:r>
          </w:p>
        </w:tc>
        <w:tc>
          <w:tcPr>
            <w:tcW w:w="1649" w:type="pct"/>
            <w:tcBorders>
              <w:top w:val="single" w:sz="6" w:space="0" w:color="auto"/>
              <w:bottom w:val="single" w:sz="6" w:space="0" w:color="auto"/>
              <w:right w:val="single" w:sz="6" w:space="0" w:color="auto"/>
            </w:tcBorders>
          </w:tcPr>
          <w:p w14:paraId="7DF95044" w14:textId="77777777" w:rsidR="00FC4189" w:rsidRPr="00C832B6" w:rsidRDefault="00FC4189" w:rsidP="006B7F9B">
            <w:pPr>
              <w:pStyle w:val="TableText"/>
              <w:numPr>
                <w:ilvl w:val="0"/>
                <w:numId w:val="11"/>
              </w:numPr>
              <w:tabs>
                <w:tab w:val="clear" w:pos="720"/>
              </w:tabs>
              <w:spacing w:line="240" w:lineRule="auto"/>
              <w:ind w:left="259" w:hanging="259"/>
              <w:rPr>
                <w:rFonts w:cs="Arial"/>
                <w:sz w:val="18"/>
                <w:szCs w:val="18"/>
              </w:rPr>
            </w:pPr>
            <w:r w:rsidRPr="00506E31">
              <w:rPr>
                <w:rFonts w:cs="Arial"/>
                <w:sz w:val="18"/>
                <w:szCs w:val="18"/>
              </w:rPr>
              <w:t>Postgraduate certificate /diploma in youth health or willing to work toward an appropriate post graduate qualification</w:t>
            </w:r>
          </w:p>
        </w:tc>
      </w:tr>
      <w:tr w:rsidR="00FC4189" w:rsidRPr="00506E31" w14:paraId="5773B4E0" w14:textId="77777777" w:rsidTr="006B7F9B">
        <w:tc>
          <w:tcPr>
            <w:tcW w:w="1218" w:type="pct"/>
            <w:tcBorders>
              <w:top w:val="single" w:sz="6" w:space="0" w:color="auto"/>
              <w:left w:val="single" w:sz="6" w:space="0" w:color="auto"/>
              <w:bottom w:val="single" w:sz="6" w:space="0" w:color="auto"/>
            </w:tcBorders>
            <w:shd w:val="clear" w:color="auto" w:fill="C6D9F1" w:themeFill="text2" w:themeFillTint="33"/>
          </w:tcPr>
          <w:p w14:paraId="0C695795" w14:textId="77777777" w:rsidR="00FC4189" w:rsidRPr="00506E31" w:rsidRDefault="00FC4189" w:rsidP="006B7F9B">
            <w:pPr>
              <w:pStyle w:val="TableText"/>
              <w:spacing w:line="240" w:lineRule="auto"/>
              <w:ind w:left="360" w:hanging="360"/>
              <w:rPr>
                <w:rFonts w:cs="Arial"/>
                <w:b/>
                <w:bCs/>
                <w:sz w:val="18"/>
                <w:szCs w:val="18"/>
              </w:rPr>
            </w:pPr>
            <w:r w:rsidRPr="00506E31">
              <w:rPr>
                <w:rFonts w:cs="Arial"/>
                <w:b/>
                <w:bCs/>
                <w:sz w:val="18"/>
                <w:szCs w:val="18"/>
              </w:rPr>
              <w:t>Experience/</w:t>
            </w:r>
          </w:p>
          <w:p w14:paraId="4051B437" w14:textId="77777777" w:rsidR="00FC4189" w:rsidRPr="00506E31" w:rsidRDefault="00FC4189" w:rsidP="006B7F9B">
            <w:pPr>
              <w:pStyle w:val="TableText"/>
              <w:spacing w:line="240" w:lineRule="auto"/>
              <w:ind w:left="360" w:hanging="360"/>
              <w:rPr>
                <w:rFonts w:cs="Arial"/>
                <w:b/>
                <w:bCs/>
                <w:sz w:val="18"/>
                <w:szCs w:val="18"/>
              </w:rPr>
            </w:pPr>
            <w:r w:rsidRPr="00506E31">
              <w:rPr>
                <w:rFonts w:cs="Arial"/>
                <w:b/>
                <w:bCs/>
                <w:sz w:val="18"/>
                <w:szCs w:val="18"/>
              </w:rPr>
              <w:t>Knowledge</w:t>
            </w:r>
          </w:p>
        </w:tc>
        <w:tc>
          <w:tcPr>
            <w:tcW w:w="2133" w:type="pct"/>
            <w:tcBorders>
              <w:top w:val="single" w:sz="6" w:space="0" w:color="auto"/>
              <w:bottom w:val="single" w:sz="6" w:space="0" w:color="auto"/>
            </w:tcBorders>
          </w:tcPr>
          <w:p w14:paraId="197B6797"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Experience working with people f</w:t>
            </w:r>
            <w:r>
              <w:rPr>
                <w:rFonts w:cs="Arial"/>
                <w:sz w:val="18"/>
                <w:szCs w:val="18"/>
              </w:rPr>
              <w:t>ro</w:t>
            </w:r>
            <w:r w:rsidRPr="00506E31">
              <w:rPr>
                <w:rFonts w:cs="Arial"/>
                <w:sz w:val="18"/>
                <w:szCs w:val="18"/>
              </w:rPr>
              <w:t>m a variety of cultural backgrounds and an understanding of Maori and Pacific cultures and beliefs</w:t>
            </w:r>
          </w:p>
          <w:p w14:paraId="2E41DBE1"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Evidence of advanced level of clinical skills, competency and leadership able to be demonstrated in a professional portfolio</w:t>
            </w:r>
          </w:p>
          <w:p w14:paraId="2F9D2047"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Knowledge of quality impro</w:t>
            </w:r>
            <w:r>
              <w:rPr>
                <w:rFonts w:cs="Arial"/>
                <w:sz w:val="18"/>
                <w:szCs w:val="18"/>
              </w:rPr>
              <w:t>vement processes and principles</w:t>
            </w:r>
          </w:p>
          <w:p w14:paraId="39EC1FF5"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Knowledge and understanding of the Treaty of Waitangi and implications in nursing practice</w:t>
            </w:r>
          </w:p>
          <w:p w14:paraId="3292BD84"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Knowledge of health service provision / services</w:t>
            </w:r>
          </w:p>
          <w:p w14:paraId="427D3DAE"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Knowledge of Nursing Code of Conduc</w:t>
            </w:r>
            <w:r>
              <w:rPr>
                <w:rFonts w:cs="Arial"/>
                <w:sz w:val="18"/>
                <w:szCs w:val="18"/>
              </w:rPr>
              <w:t>t, and legislative requirements</w:t>
            </w:r>
          </w:p>
          <w:p w14:paraId="59B4160C"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Knowledge of nursing professional development issues</w:t>
            </w:r>
          </w:p>
          <w:p w14:paraId="6CBEC264" w14:textId="77777777" w:rsidR="00FC4189" w:rsidRPr="00506E31" w:rsidRDefault="00FC4189" w:rsidP="006B7F9B">
            <w:pPr>
              <w:pStyle w:val="TableText"/>
              <w:numPr>
                <w:ilvl w:val="0"/>
                <w:numId w:val="11"/>
              </w:numPr>
              <w:tabs>
                <w:tab w:val="clear" w:pos="720"/>
              </w:tabs>
              <w:spacing w:line="240" w:lineRule="auto"/>
              <w:ind w:left="261" w:hanging="261"/>
              <w:rPr>
                <w:rFonts w:cs="Arial"/>
                <w:sz w:val="18"/>
                <w:szCs w:val="18"/>
              </w:rPr>
            </w:pPr>
            <w:r w:rsidRPr="00506E31">
              <w:rPr>
                <w:rFonts w:cs="Arial"/>
                <w:sz w:val="18"/>
                <w:szCs w:val="18"/>
              </w:rPr>
              <w:t>Understanding of the importance of confidentiality and advocacy</w:t>
            </w:r>
          </w:p>
        </w:tc>
        <w:tc>
          <w:tcPr>
            <w:tcW w:w="1649" w:type="pct"/>
            <w:tcBorders>
              <w:top w:val="single" w:sz="6" w:space="0" w:color="auto"/>
              <w:bottom w:val="single" w:sz="6" w:space="0" w:color="auto"/>
              <w:right w:val="single" w:sz="6" w:space="0" w:color="auto"/>
            </w:tcBorders>
          </w:tcPr>
          <w:p w14:paraId="6D347614" w14:textId="77777777" w:rsidR="00FC4189" w:rsidRPr="00506E31" w:rsidRDefault="00FC4189" w:rsidP="006B7F9B">
            <w:pPr>
              <w:pStyle w:val="TableText"/>
              <w:numPr>
                <w:ilvl w:val="0"/>
                <w:numId w:val="11"/>
              </w:numPr>
              <w:tabs>
                <w:tab w:val="clear" w:pos="720"/>
                <w:tab w:val="num" w:pos="259"/>
              </w:tabs>
              <w:spacing w:line="240" w:lineRule="auto"/>
              <w:ind w:left="259" w:hanging="259"/>
              <w:rPr>
                <w:rFonts w:cs="Arial"/>
                <w:sz w:val="18"/>
                <w:szCs w:val="18"/>
              </w:rPr>
            </w:pPr>
            <w:r w:rsidRPr="00506E31">
              <w:rPr>
                <w:rFonts w:cs="Arial"/>
                <w:sz w:val="18"/>
                <w:szCs w:val="18"/>
              </w:rPr>
              <w:t>Experience working with youn</w:t>
            </w:r>
            <w:r>
              <w:rPr>
                <w:rFonts w:cs="Arial"/>
                <w:sz w:val="18"/>
                <w:szCs w:val="18"/>
              </w:rPr>
              <w:t>g people in a community setting</w:t>
            </w:r>
          </w:p>
          <w:p w14:paraId="10A2D1EF" w14:textId="77777777" w:rsidR="00FC4189" w:rsidRPr="00506E31" w:rsidRDefault="00FC4189" w:rsidP="006B7F9B">
            <w:pPr>
              <w:pStyle w:val="TableText"/>
              <w:numPr>
                <w:ilvl w:val="0"/>
                <w:numId w:val="11"/>
              </w:numPr>
              <w:tabs>
                <w:tab w:val="clear" w:pos="720"/>
                <w:tab w:val="num" w:pos="259"/>
              </w:tabs>
              <w:spacing w:line="240" w:lineRule="auto"/>
              <w:ind w:left="259" w:hanging="259"/>
              <w:rPr>
                <w:rFonts w:cs="Arial"/>
                <w:sz w:val="18"/>
                <w:szCs w:val="18"/>
              </w:rPr>
            </w:pPr>
            <w:r w:rsidRPr="00506E31">
              <w:rPr>
                <w:rFonts w:cs="Arial"/>
                <w:sz w:val="18"/>
                <w:szCs w:val="18"/>
              </w:rPr>
              <w:t>Research skills including data analysis and critical appraisal skills and clinical audit</w:t>
            </w:r>
          </w:p>
          <w:p w14:paraId="515C6A42" w14:textId="77777777" w:rsidR="00FC4189" w:rsidRPr="00506E31" w:rsidRDefault="00FC4189" w:rsidP="006B7F9B">
            <w:pPr>
              <w:pStyle w:val="TableText"/>
              <w:numPr>
                <w:ilvl w:val="0"/>
                <w:numId w:val="11"/>
              </w:numPr>
              <w:tabs>
                <w:tab w:val="clear" w:pos="720"/>
              </w:tabs>
              <w:spacing w:line="240" w:lineRule="auto"/>
              <w:ind w:left="259" w:hanging="259"/>
              <w:rPr>
                <w:rFonts w:cs="Arial"/>
                <w:sz w:val="18"/>
                <w:szCs w:val="18"/>
              </w:rPr>
            </w:pPr>
            <w:r w:rsidRPr="00506E31">
              <w:rPr>
                <w:rFonts w:cs="Arial"/>
                <w:sz w:val="18"/>
                <w:szCs w:val="18"/>
              </w:rPr>
              <w:t>Previous experience as a senior level nurse in a clinical or nursing management role</w:t>
            </w:r>
          </w:p>
          <w:p w14:paraId="616534CD" w14:textId="77777777" w:rsidR="00FC4189" w:rsidRPr="00506E31" w:rsidRDefault="00FC4189" w:rsidP="006B7F9B">
            <w:pPr>
              <w:pStyle w:val="TableText"/>
              <w:numPr>
                <w:ilvl w:val="0"/>
                <w:numId w:val="11"/>
              </w:numPr>
              <w:tabs>
                <w:tab w:val="clear" w:pos="720"/>
              </w:tabs>
              <w:spacing w:line="240" w:lineRule="auto"/>
              <w:ind w:left="259" w:hanging="259"/>
              <w:rPr>
                <w:rFonts w:cs="Arial"/>
                <w:sz w:val="18"/>
                <w:szCs w:val="18"/>
              </w:rPr>
            </w:pPr>
            <w:r w:rsidRPr="00506E31">
              <w:rPr>
                <w:rFonts w:cs="Arial"/>
                <w:sz w:val="18"/>
                <w:szCs w:val="18"/>
              </w:rPr>
              <w:t>Strategic planning and policy development skills</w:t>
            </w:r>
          </w:p>
          <w:p w14:paraId="02A7799D" w14:textId="77777777" w:rsidR="00FC4189" w:rsidRPr="00506E31" w:rsidRDefault="00FC4189" w:rsidP="006B7F9B">
            <w:pPr>
              <w:pStyle w:val="TableText"/>
              <w:numPr>
                <w:ilvl w:val="0"/>
                <w:numId w:val="11"/>
              </w:numPr>
              <w:tabs>
                <w:tab w:val="clear" w:pos="720"/>
              </w:tabs>
              <w:spacing w:line="240" w:lineRule="auto"/>
              <w:ind w:left="259" w:hanging="259"/>
              <w:rPr>
                <w:rFonts w:cs="Arial"/>
                <w:sz w:val="18"/>
                <w:szCs w:val="18"/>
              </w:rPr>
            </w:pPr>
            <w:r w:rsidRPr="00506E31">
              <w:rPr>
                <w:rFonts w:cs="Arial"/>
                <w:sz w:val="18"/>
                <w:szCs w:val="18"/>
              </w:rPr>
              <w:t>Understanding of government health policy</w:t>
            </w:r>
          </w:p>
          <w:p w14:paraId="6DF1270B" w14:textId="77777777" w:rsidR="00FC4189" w:rsidRPr="00DD2F51" w:rsidRDefault="00FC4189" w:rsidP="006B7F9B">
            <w:pPr>
              <w:pStyle w:val="TableText"/>
              <w:numPr>
                <w:ilvl w:val="0"/>
                <w:numId w:val="11"/>
              </w:numPr>
              <w:tabs>
                <w:tab w:val="clear" w:pos="720"/>
              </w:tabs>
              <w:spacing w:line="240" w:lineRule="auto"/>
              <w:ind w:left="259" w:hanging="259"/>
              <w:rPr>
                <w:rFonts w:cs="Arial"/>
                <w:sz w:val="18"/>
                <w:szCs w:val="18"/>
              </w:rPr>
            </w:pPr>
            <w:r w:rsidRPr="00506E31">
              <w:rPr>
                <w:rFonts w:cs="Arial"/>
                <w:sz w:val="18"/>
                <w:szCs w:val="18"/>
              </w:rPr>
              <w:t>Experience in Health Promotion</w:t>
            </w:r>
          </w:p>
        </w:tc>
      </w:tr>
      <w:tr w:rsidR="00FC4189" w:rsidRPr="00506E31" w14:paraId="183E8CF5" w14:textId="77777777" w:rsidTr="006B7F9B">
        <w:tc>
          <w:tcPr>
            <w:tcW w:w="1218" w:type="pct"/>
            <w:tcBorders>
              <w:top w:val="single" w:sz="6" w:space="0" w:color="auto"/>
              <w:left w:val="single" w:sz="6" w:space="0" w:color="auto"/>
              <w:bottom w:val="single" w:sz="6" w:space="0" w:color="auto"/>
            </w:tcBorders>
            <w:shd w:val="clear" w:color="auto" w:fill="C6D9F1" w:themeFill="text2" w:themeFillTint="33"/>
          </w:tcPr>
          <w:p w14:paraId="0CEEEB17" w14:textId="77777777" w:rsidR="00FC4189" w:rsidRPr="00506E31" w:rsidRDefault="00FC4189" w:rsidP="006B7F9B">
            <w:pPr>
              <w:pStyle w:val="TableText"/>
              <w:spacing w:line="240" w:lineRule="auto"/>
              <w:ind w:left="360" w:hanging="360"/>
              <w:rPr>
                <w:rFonts w:cs="Arial"/>
                <w:b/>
                <w:bCs/>
                <w:sz w:val="18"/>
                <w:szCs w:val="18"/>
              </w:rPr>
            </w:pPr>
            <w:r w:rsidRPr="00506E31">
              <w:rPr>
                <w:rFonts w:cs="Arial"/>
                <w:b/>
                <w:bCs/>
                <w:sz w:val="18"/>
                <w:szCs w:val="18"/>
              </w:rPr>
              <w:t>Personal Attributes</w:t>
            </w:r>
          </w:p>
        </w:tc>
        <w:tc>
          <w:tcPr>
            <w:tcW w:w="2133" w:type="pct"/>
            <w:tcBorders>
              <w:top w:val="single" w:sz="6" w:space="0" w:color="auto"/>
              <w:bottom w:val="single" w:sz="6" w:space="0" w:color="auto"/>
            </w:tcBorders>
          </w:tcPr>
          <w:p w14:paraId="44BD928B" w14:textId="77777777" w:rsidR="00FC4189" w:rsidRPr="00506E31" w:rsidRDefault="00FC4189" w:rsidP="006B7F9B">
            <w:pPr>
              <w:pStyle w:val="TableText"/>
              <w:numPr>
                <w:ilvl w:val="0"/>
                <w:numId w:val="12"/>
              </w:numPr>
              <w:tabs>
                <w:tab w:val="clear" w:pos="360"/>
                <w:tab w:val="num" w:pos="259"/>
              </w:tabs>
              <w:spacing w:line="240" w:lineRule="auto"/>
              <w:ind w:left="261" w:hanging="261"/>
              <w:rPr>
                <w:rFonts w:cs="Arial"/>
                <w:sz w:val="18"/>
                <w:szCs w:val="18"/>
              </w:rPr>
            </w:pPr>
            <w:r w:rsidRPr="00506E31">
              <w:rPr>
                <w:rFonts w:cs="Arial"/>
                <w:sz w:val="18"/>
                <w:szCs w:val="18"/>
              </w:rPr>
              <w:t>An interest and respect for working with young people</w:t>
            </w:r>
          </w:p>
          <w:p w14:paraId="37ABB963" w14:textId="77777777" w:rsidR="00FC4189" w:rsidRPr="00506E31" w:rsidRDefault="00FC4189" w:rsidP="006B7F9B">
            <w:pPr>
              <w:pStyle w:val="TableText"/>
              <w:numPr>
                <w:ilvl w:val="0"/>
                <w:numId w:val="12"/>
              </w:numPr>
              <w:tabs>
                <w:tab w:val="clear" w:pos="360"/>
                <w:tab w:val="num" w:pos="259"/>
              </w:tabs>
              <w:spacing w:line="240" w:lineRule="auto"/>
              <w:ind w:left="261" w:hanging="261"/>
              <w:rPr>
                <w:rFonts w:cs="Arial"/>
                <w:sz w:val="18"/>
                <w:szCs w:val="18"/>
              </w:rPr>
            </w:pPr>
            <w:r w:rsidRPr="00506E31">
              <w:rPr>
                <w:rFonts w:cs="Arial"/>
                <w:sz w:val="18"/>
                <w:szCs w:val="18"/>
              </w:rPr>
              <w:t>Strong organisational skills, able to manage conflicting priorities</w:t>
            </w:r>
          </w:p>
          <w:p w14:paraId="51F3CB1A" w14:textId="77777777" w:rsidR="00FC4189" w:rsidRPr="00506E31" w:rsidRDefault="00FC4189" w:rsidP="006B7F9B">
            <w:pPr>
              <w:pStyle w:val="TableText"/>
              <w:numPr>
                <w:ilvl w:val="0"/>
                <w:numId w:val="12"/>
              </w:numPr>
              <w:tabs>
                <w:tab w:val="clear" w:pos="360"/>
                <w:tab w:val="num" w:pos="259"/>
              </w:tabs>
              <w:spacing w:line="240" w:lineRule="auto"/>
              <w:ind w:left="261" w:hanging="261"/>
              <w:rPr>
                <w:rFonts w:cs="Arial"/>
                <w:sz w:val="18"/>
                <w:szCs w:val="18"/>
              </w:rPr>
            </w:pPr>
            <w:r w:rsidRPr="00506E31">
              <w:rPr>
                <w:rFonts w:cs="Arial"/>
                <w:sz w:val="18"/>
                <w:szCs w:val="18"/>
              </w:rPr>
              <w:t>Self-confidence and the ability to work with internal and external clients and organisations</w:t>
            </w:r>
          </w:p>
          <w:p w14:paraId="10C390DF" w14:textId="77777777" w:rsidR="00FC4189" w:rsidRPr="00506E31" w:rsidRDefault="00FC4189" w:rsidP="006B7F9B">
            <w:pPr>
              <w:numPr>
                <w:ilvl w:val="0"/>
                <w:numId w:val="12"/>
              </w:numPr>
              <w:tabs>
                <w:tab w:val="clear" w:pos="360"/>
                <w:tab w:val="num" w:pos="259"/>
              </w:tabs>
              <w:spacing w:before="40" w:after="40"/>
              <w:ind w:left="261" w:hanging="261"/>
              <w:rPr>
                <w:rFonts w:ascii="Arial" w:hAnsi="Arial" w:cs="Arial"/>
                <w:sz w:val="18"/>
                <w:szCs w:val="18"/>
              </w:rPr>
            </w:pPr>
            <w:r w:rsidRPr="00506E31">
              <w:rPr>
                <w:rFonts w:ascii="Arial" w:hAnsi="Arial" w:cs="Arial"/>
                <w:sz w:val="18"/>
                <w:szCs w:val="18"/>
              </w:rPr>
              <w:t>Is proactive and displays initiative</w:t>
            </w:r>
          </w:p>
          <w:p w14:paraId="3999681F" w14:textId="77777777" w:rsidR="00FC4189" w:rsidRPr="00506E31" w:rsidRDefault="00FC4189" w:rsidP="006B7F9B">
            <w:pPr>
              <w:pStyle w:val="TableText"/>
              <w:numPr>
                <w:ilvl w:val="0"/>
                <w:numId w:val="12"/>
              </w:numPr>
              <w:tabs>
                <w:tab w:val="clear" w:pos="360"/>
                <w:tab w:val="num" w:pos="259"/>
              </w:tabs>
              <w:spacing w:line="240" w:lineRule="auto"/>
              <w:ind w:left="261" w:hanging="261"/>
              <w:rPr>
                <w:rFonts w:cs="Arial"/>
                <w:sz w:val="18"/>
                <w:szCs w:val="18"/>
              </w:rPr>
            </w:pPr>
            <w:r w:rsidRPr="00506E31">
              <w:rPr>
                <w:rFonts w:cs="Arial"/>
                <w:sz w:val="18"/>
                <w:szCs w:val="18"/>
              </w:rPr>
              <w:t>Reliable</w:t>
            </w:r>
          </w:p>
          <w:p w14:paraId="4D3C2E13" w14:textId="77777777" w:rsidR="00FC4189" w:rsidRPr="00506E31" w:rsidRDefault="00FC4189" w:rsidP="006B7F9B">
            <w:pPr>
              <w:pStyle w:val="TableText"/>
              <w:numPr>
                <w:ilvl w:val="0"/>
                <w:numId w:val="12"/>
              </w:numPr>
              <w:tabs>
                <w:tab w:val="clear" w:pos="360"/>
                <w:tab w:val="num" w:pos="259"/>
              </w:tabs>
              <w:spacing w:line="240" w:lineRule="auto"/>
              <w:ind w:left="261" w:hanging="261"/>
              <w:rPr>
                <w:rFonts w:cs="Arial"/>
                <w:sz w:val="18"/>
                <w:szCs w:val="18"/>
              </w:rPr>
            </w:pPr>
            <w:r w:rsidRPr="00506E31">
              <w:rPr>
                <w:rFonts w:cs="Arial"/>
                <w:sz w:val="18"/>
                <w:szCs w:val="18"/>
              </w:rPr>
              <w:t>Non- judgemental, empathetic</w:t>
            </w:r>
          </w:p>
          <w:p w14:paraId="18C06D51" w14:textId="77777777" w:rsidR="00FC4189" w:rsidRPr="00506E31" w:rsidRDefault="00FC4189" w:rsidP="006B7F9B">
            <w:pPr>
              <w:numPr>
                <w:ilvl w:val="0"/>
                <w:numId w:val="12"/>
              </w:numPr>
              <w:tabs>
                <w:tab w:val="clear" w:pos="360"/>
                <w:tab w:val="num" w:pos="259"/>
              </w:tabs>
              <w:spacing w:before="40" w:after="40"/>
              <w:ind w:left="261" w:hanging="261"/>
              <w:rPr>
                <w:rFonts w:ascii="Arial" w:hAnsi="Arial" w:cs="Arial"/>
                <w:sz w:val="18"/>
                <w:szCs w:val="18"/>
              </w:rPr>
            </w:pPr>
            <w:r w:rsidRPr="00506E31">
              <w:rPr>
                <w:rFonts w:ascii="Arial" w:hAnsi="Arial" w:cs="Arial"/>
                <w:sz w:val="18"/>
                <w:szCs w:val="18"/>
              </w:rPr>
              <w:t>Able to work as an autonomous practitioner in a multidisciplinary team</w:t>
            </w:r>
          </w:p>
          <w:p w14:paraId="292E6ACF" w14:textId="77777777" w:rsidR="00FC4189" w:rsidRPr="00506E31" w:rsidRDefault="00FC4189" w:rsidP="006B7F9B">
            <w:pPr>
              <w:numPr>
                <w:ilvl w:val="0"/>
                <w:numId w:val="12"/>
              </w:numPr>
              <w:tabs>
                <w:tab w:val="clear" w:pos="360"/>
                <w:tab w:val="num" w:pos="259"/>
              </w:tabs>
              <w:spacing w:before="40" w:after="40"/>
              <w:ind w:left="261" w:hanging="261"/>
              <w:rPr>
                <w:rFonts w:ascii="Arial" w:hAnsi="Arial" w:cs="Arial"/>
                <w:sz w:val="18"/>
                <w:szCs w:val="18"/>
              </w:rPr>
            </w:pPr>
            <w:r w:rsidRPr="00506E31">
              <w:rPr>
                <w:rFonts w:ascii="Arial" w:hAnsi="Arial" w:cs="Arial"/>
                <w:sz w:val="18"/>
                <w:szCs w:val="18"/>
              </w:rPr>
              <w:t>Is able to work with others, to draw toge</w:t>
            </w:r>
            <w:r>
              <w:rPr>
                <w:rFonts w:ascii="Arial" w:hAnsi="Arial" w:cs="Arial"/>
                <w:sz w:val="18"/>
                <w:szCs w:val="18"/>
              </w:rPr>
              <w:t>ther a range of perspectives</w:t>
            </w:r>
          </w:p>
          <w:p w14:paraId="74C44B62" w14:textId="77777777" w:rsidR="00FC4189" w:rsidRPr="00506E31" w:rsidRDefault="00FC4189" w:rsidP="006B7F9B">
            <w:pPr>
              <w:numPr>
                <w:ilvl w:val="0"/>
                <w:numId w:val="12"/>
              </w:numPr>
              <w:tabs>
                <w:tab w:val="clear" w:pos="360"/>
                <w:tab w:val="num" w:pos="259"/>
              </w:tabs>
              <w:spacing w:before="40" w:after="40"/>
              <w:ind w:left="261" w:hanging="261"/>
              <w:rPr>
                <w:rFonts w:ascii="Arial" w:hAnsi="Arial" w:cs="Arial"/>
                <w:sz w:val="18"/>
                <w:szCs w:val="18"/>
              </w:rPr>
            </w:pPr>
            <w:r w:rsidRPr="00506E31">
              <w:rPr>
                <w:rFonts w:ascii="Arial" w:hAnsi="Arial" w:cs="Arial"/>
                <w:sz w:val="18"/>
                <w:szCs w:val="18"/>
              </w:rPr>
              <w:t>Sets high personal standards and strives to achieve stretching goals</w:t>
            </w:r>
          </w:p>
          <w:p w14:paraId="298CD3AE" w14:textId="77777777" w:rsidR="00FC4189" w:rsidRPr="00506E31" w:rsidRDefault="00FC4189" w:rsidP="006B7F9B">
            <w:pPr>
              <w:numPr>
                <w:ilvl w:val="0"/>
                <w:numId w:val="12"/>
              </w:numPr>
              <w:tabs>
                <w:tab w:val="clear" w:pos="360"/>
                <w:tab w:val="num" w:pos="259"/>
              </w:tabs>
              <w:spacing w:before="40" w:after="40"/>
              <w:ind w:left="261" w:hanging="261"/>
              <w:rPr>
                <w:rFonts w:ascii="Arial" w:hAnsi="Arial" w:cs="Arial"/>
                <w:sz w:val="18"/>
                <w:szCs w:val="18"/>
              </w:rPr>
            </w:pPr>
            <w:r w:rsidRPr="00506E31">
              <w:rPr>
                <w:rFonts w:ascii="Arial" w:hAnsi="Arial" w:cs="Arial"/>
                <w:sz w:val="18"/>
                <w:szCs w:val="18"/>
              </w:rPr>
              <w:t>Displays drive and energy and persists in overcoming obstacles</w:t>
            </w:r>
          </w:p>
          <w:p w14:paraId="1AA19567" w14:textId="77777777" w:rsidR="00FC4189" w:rsidRPr="00506E31" w:rsidRDefault="00FC4189" w:rsidP="006B7F9B">
            <w:pPr>
              <w:numPr>
                <w:ilvl w:val="0"/>
                <w:numId w:val="12"/>
              </w:numPr>
              <w:tabs>
                <w:tab w:val="clear" w:pos="360"/>
                <w:tab w:val="num" w:pos="259"/>
              </w:tabs>
              <w:spacing w:before="40" w:after="40"/>
              <w:ind w:left="261" w:hanging="261"/>
              <w:rPr>
                <w:rFonts w:ascii="Arial" w:hAnsi="Arial" w:cs="Arial"/>
                <w:sz w:val="18"/>
                <w:szCs w:val="18"/>
              </w:rPr>
            </w:pPr>
            <w:r w:rsidRPr="00506E31">
              <w:rPr>
                <w:rFonts w:ascii="Arial" w:hAnsi="Arial" w:cs="Arial"/>
                <w:sz w:val="18"/>
                <w:szCs w:val="18"/>
              </w:rPr>
              <w:t>Expresses information effectively, both orally and in writing, adjusts language and style to the recipients and considers their frame of reference</w:t>
            </w:r>
          </w:p>
          <w:p w14:paraId="43ED4611" w14:textId="77777777" w:rsidR="00FC4189" w:rsidRPr="00506E31" w:rsidRDefault="00FC4189" w:rsidP="006B7F9B">
            <w:pPr>
              <w:numPr>
                <w:ilvl w:val="0"/>
                <w:numId w:val="12"/>
              </w:numPr>
              <w:tabs>
                <w:tab w:val="clear" w:pos="360"/>
                <w:tab w:val="num" w:pos="259"/>
              </w:tabs>
              <w:spacing w:before="40" w:after="40"/>
              <w:ind w:left="261" w:hanging="261"/>
              <w:rPr>
                <w:rFonts w:ascii="Arial" w:hAnsi="Arial" w:cs="Arial"/>
                <w:sz w:val="18"/>
                <w:szCs w:val="18"/>
              </w:rPr>
            </w:pPr>
            <w:r w:rsidRPr="00506E31">
              <w:rPr>
                <w:rFonts w:ascii="Arial" w:hAnsi="Arial" w:cs="Arial"/>
                <w:sz w:val="18"/>
                <w:szCs w:val="18"/>
              </w:rPr>
              <w:t>Actively listens, drawing out information and checking understanding</w:t>
            </w:r>
          </w:p>
          <w:p w14:paraId="00A5D61E" w14:textId="77777777" w:rsidR="00FC4189" w:rsidRPr="00506E31" w:rsidDel="007D5A8F" w:rsidRDefault="00FC4189" w:rsidP="006B7F9B">
            <w:pPr>
              <w:numPr>
                <w:ilvl w:val="0"/>
                <w:numId w:val="12"/>
              </w:numPr>
              <w:tabs>
                <w:tab w:val="clear" w:pos="360"/>
                <w:tab w:val="num" w:pos="259"/>
              </w:tabs>
              <w:spacing w:before="40" w:after="40"/>
              <w:ind w:left="261" w:hanging="261"/>
              <w:rPr>
                <w:rFonts w:ascii="Arial" w:hAnsi="Arial" w:cs="Arial"/>
                <w:sz w:val="18"/>
                <w:szCs w:val="18"/>
              </w:rPr>
            </w:pPr>
            <w:r w:rsidRPr="00506E31">
              <w:rPr>
                <w:rFonts w:ascii="Arial" w:hAnsi="Arial" w:cs="Arial"/>
                <w:sz w:val="18"/>
                <w:szCs w:val="18"/>
              </w:rPr>
              <w:t>Empathises with others and considers their needs and feelings</w:t>
            </w:r>
          </w:p>
        </w:tc>
        <w:tc>
          <w:tcPr>
            <w:tcW w:w="1649" w:type="pct"/>
            <w:tcBorders>
              <w:top w:val="single" w:sz="6" w:space="0" w:color="auto"/>
              <w:bottom w:val="single" w:sz="6" w:space="0" w:color="auto"/>
              <w:right w:val="single" w:sz="6" w:space="0" w:color="auto"/>
            </w:tcBorders>
          </w:tcPr>
          <w:p w14:paraId="7513EB80" w14:textId="77777777" w:rsidR="00FC4189" w:rsidRPr="00506E31" w:rsidRDefault="00FC4189" w:rsidP="006B7F9B">
            <w:pPr>
              <w:pStyle w:val="TableText"/>
              <w:spacing w:line="240" w:lineRule="auto"/>
              <w:rPr>
                <w:rFonts w:cs="Arial"/>
                <w:sz w:val="18"/>
                <w:szCs w:val="18"/>
              </w:rPr>
            </w:pPr>
          </w:p>
        </w:tc>
      </w:tr>
    </w:tbl>
    <w:p w14:paraId="32B250F9" w14:textId="77777777" w:rsidR="00706342" w:rsidRDefault="00706342" w:rsidP="00FC4189"/>
    <w:sectPr w:rsidR="007063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CD6"/>
    <w:multiLevelType w:val="hybridMultilevel"/>
    <w:tmpl w:val="06149E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3B6947"/>
    <w:multiLevelType w:val="hybridMultilevel"/>
    <w:tmpl w:val="51E096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0371FB"/>
    <w:multiLevelType w:val="hybridMultilevel"/>
    <w:tmpl w:val="E2E610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D95823"/>
    <w:multiLevelType w:val="hybridMultilevel"/>
    <w:tmpl w:val="4EBAA7B6"/>
    <w:lvl w:ilvl="0" w:tplc="0340F87E">
      <w:start w:val="1"/>
      <w:numFmt w:val="bullet"/>
      <w:lvlText w:val="-"/>
      <w:lvlJc w:val="left"/>
      <w:pPr>
        <w:tabs>
          <w:tab w:val="num" w:pos="477"/>
        </w:tabs>
        <w:ind w:left="477" w:hanging="360"/>
      </w:pPr>
      <w:rPr>
        <w:rFonts w:ascii="Arial" w:hAnsi="Aria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37FD2B97"/>
    <w:multiLevelType w:val="hybridMultilevel"/>
    <w:tmpl w:val="5AB689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74394"/>
    <w:multiLevelType w:val="hybridMultilevel"/>
    <w:tmpl w:val="C6D6BDDC"/>
    <w:lvl w:ilvl="0" w:tplc="CF5A63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8B1A51"/>
    <w:multiLevelType w:val="hybridMultilevel"/>
    <w:tmpl w:val="D6F406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7408F8"/>
    <w:multiLevelType w:val="hybridMultilevel"/>
    <w:tmpl w:val="A6C433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FD283C"/>
    <w:multiLevelType w:val="hybridMultilevel"/>
    <w:tmpl w:val="805842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1125309"/>
    <w:multiLevelType w:val="hybridMultilevel"/>
    <w:tmpl w:val="6B8EBE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256250"/>
    <w:multiLevelType w:val="hybridMultilevel"/>
    <w:tmpl w:val="B46E77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4A0001D"/>
    <w:multiLevelType w:val="hybridMultilevel"/>
    <w:tmpl w:val="3BA80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5"/>
  </w:num>
  <w:num w:numId="4">
    <w:abstractNumId w:val="9"/>
  </w:num>
  <w:num w:numId="5">
    <w:abstractNumId w:val="8"/>
  </w:num>
  <w:num w:numId="6">
    <w:abstractNumId w:val="1"/>
  </w:num>
  <w:num w:numId="7">
    <w:abstractNumId w:val="0"/>
  </w:num>
  <w:num w:numId="8">
    <w:abstractNumId w:val="3"/>
  </w:num>
  <w:num w:numId="9">
    <w:abstractNumId w:val="6"/>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189"/>
    <w:rsid w:val="00706342"/>
    <w:rsid w:val="00A73E22"/>
    <w:rsid w:val="00DE7238"/>
    <w:rsid w:val="00FC41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D9B25"/>
  <w15:docId w15:val="{A69B5601-FF8B-48AC-9ED7-51E10386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4189"/>
    <w:rPr>
      <w:sz w:val="24"/>
      <w:szCs w:val="24"/>
      <w:lang w:val="en-AU" w:eastAsia="en-US"/>
    </w:rPr>
  </w:style>
  <w:style w:type="paragraph" w:styleId="Heading1">
    <w:name w:val="heading 1"/>
    <w:basedOn w:val="Normal"/>
    <w:next w:val="Normal"/>
    <w:link w:val="Heading1Char"/>
    <w:qFormat/>
    <w:rsid w:val="00FC4189"/>
    <w:pPr>
      <w:keepNext/>
      <w:tabs>
        <w:tab w:val="left" w:pos="720"/>
        <w:tab w:val="left" w:pos="3690"/>
        <w:tab w:val="left" w:pos="8190"/>
        <w:tab w:val="left" w:pos="9990"/>
      </w:tabs>
      <w:jc w:val="center"/>
      <w:outlineLvl w:val="0"/>
    </w:pPr>
    <w:rPr>
      <w:rFonts w:ascii="Comic Sans MS" w:hAnsi="Comic Sans MS"/>
      <w:b/>
      <w:sz w:val="3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189"/>
    <w:rPr>
      <w:rFonts w:ascii="Comic Sans MS" w:hAnsi="Comic Sans MS"/>
      <w:b/>
      <w:sz w:val="32"/>
      <w:lang w:val="en-GB" w:eastAsia="en-GB"/>
    </w:rPr>
  </w:style>
  <w:style w:type="table" w:styleId="TableGrid">
    <w:name w:val="Table Grid"/>
    <w:basedOn w:val="TableNormal"/>
    <w:uiPriority w:val="99"/>
    <w:rsid w:val="00FC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Text12ptBold">
    <w:name w:val="Style TableText + 12 pt Bold"/>
    <w:basedOn w:val="TableText"/>
    <w:rsid w:val="00FC4189"/>
    <w:rPr>
      <w:b/>
      <w:bCs/>
      <w:sz w:val="24"/>
    </w:rPr>
  </w:style>
  <w:style w:type="paragraph" w:customStyle="1" w:styleId="TableText">
    <w:name w:val="TableText"/>
    <w:basedOn w:val="Normal"/>
    <w:rsid w:val="00FC4189"/>
    <w:pPr>
      <w:spacing w:before="40" w:after="40" w:line="360" w:lineRule="auto"/>
    </w:pPr>
    <w:rPr>
      <w:rFonts w:ascii="Arial" w:hAnsi="Arial"/>
      <w:sz w:val="22"/>
      <w:szCs w:val="20"/>
      <w:lang w:val="en-NZ" w:eastAsia="en-GB"/>
    </w:rPr>
  </w:style>
  <w:style w:type="paragraph" w:customStyle="1" w:styleId="Default">
    <w:name w:val="Default"/>
    <w:rsid w:val="00FC4189"/>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Dawson (CMDHB)</dc:creator>
  <cp:lastModifiedBy>Heather Laxon</cp:lastModifiedBy>
  <cp:revision>2</cp:revision>
  <dcterms:created xsi:type="dcterms:W3CDTF">2019-05-09T20:12:00Z</dcterms:created>
  <dcterms:modified xsi:type="dcterms:W3CDTF">2019-05-09T20:12:00Z</dcterms:modified>
</cp:coreProperties>
</file>